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24127" w14:textId="77777777" w:rsidR="00641813" w:rsidRDefault="000A0A7F">
      <w:r>
        <w:rPr>
          <w:noProof/>
          <w:lang w:eastAsia="en-GB"/>
        </w:rPr>
        <w:drawing>
          <wp:anchor distT="0" distB="0" distL="114300" distR="114300" simplePos="0" relativeHeight="251658240" behindDoc="1" locked="0" layoutInCell="1" allowOverlap="0" wp14:anchorId="2484BCA3" wp14:editId="1345789B">
            <wp:simplePos x="0" y="0"/>
            <wp:positionH relativeFrom="column">
              <wp:posOffset>-1134028</wp:posOffset>
            </wp:positionH>
            <wp:positionV relativeFrom="page">
              <wp:posOffset>31258</wp:posOffset>
            </wp:positionV>
            <wp:extent cx="7370445" cy="106018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t Letter Head Nov 2018.pdf"/>
                    <pic:cNvPicPr/>
                  </pic:nvPicPr>
                  <pic:blipFill>
                    <a:blip r:embed="rId5">
                      <a:extLst>
                        <a:ext uri="{28A0092B-C50C-407E-A947-70E740481C1C}">
                          <a14:useLocalDpi xmlns:a14="http://schemas.microsoft.com/office/drawing/2010/main" val="0"/>
                        </a:ext>
                      </a:extLst>
                    </a:blip>
                    <a:stretch>
                      <a:fillRect/>
                    </a:stretch>
                  </pic:blipFill>
                  <pic:spPr>
                    <a:xfrm>
                      <a:off x="0" y="0"/>
                      <a:ext cx="7370445" cy="10601864"/>
                    </a:xfrm>
                    <a:prstGeom prst="rect">
                      <a:avLst/>
                    </a:prstGeom>
                  </pic:spPr>
                </pic:pic>
              </a:graphicData>
            </a:graphic>
            <wp14:sizeRelH relativeFrom="page">
              <wp14:pctWidth>0</wp14:pctWidth>
            </wp14:sizeRelH>
            <wp14:sizeRelV relativeFrom="page">
              <wp14:pctHeight>0</wp14:pctHeight>
            </wp14:sizeRelV>
          </wp:anchor>
        </w:drawing>
      </w:r>
    </w:p>
    <w:p w14:paraId="79FA4E08" w14:textId="77777777" w:rsidR="00F63079" w:rsidRDefault="00F63079"/>
    <w:p w14:paraId="12907315" w14:textId="77777777" w:rsidR="00F63079" w:rsidRDefault="00F63079"/>
    <w:p w14:paraId="4A9BAEF1" w14:textId="77777777" w:rsidR="00F63079" w:rsidRDefault="00F63079"/>
    <w:p w14:paraId="519323E0" w14:textId="77777777" w:rsidR="00F63079" w:rsidRDefault="00F63079"/>
    <w:p w14:paraId="14D4176D" w14:textId="77777777" w:rsidR="00F63079" w:rsidRDefault="00F63079" w:rsidP="000A0A7F">
      <w:pPr>
        <w:ind w:left="-709" w:firstLine="709"/>
      </w:pPr>
    </w:p>
    <w:p w14:paraId="27937C47" w14:textId="77777777" w:rsidR="0065054F" w:rsidRDefault="0065054F" w:rsidP="006E29DD">
      <w:pPr>
        <w:jc w:val="right"/>
        <w:rPr>
          <w:rFonts w:cstheme="minorHAnsi"/>
          <w:sz w:val="20"/>
          <w:szCs w:val="20"/>
        </w:rPr>
      </w:pPr>
    </w:p>
    <w:p w14:paraId="601374CD" w14:textId="77777777" w:rsidR="009118E7" w:rsidRPr="002A14CC" w:rsidRDefault="006E29DD" w:rsidP="006E29DD">
      <w:pPr>
        <w:jc w:val="right"/>
        <w:rPr>
          <w:rFonts w:cstheme="minorHAnsi"/>
          <w:sz w:val="20"/>
          <w:szCs w:val="20"/>
          <w:u w:val="single"/>
        </w:rPr>
      </w:pPr>
      <w:r>
        <w:rPr>
          <w:rFonts w:cstheme="minorHAnsi"/>
          <w:sz w:val="20"/>
          <w:szCs w:val="20"/>
        </w:rPr>
        <w:t>Monday 6</w:t>
      </w:r>
      <w:r w:rsidRPr="006E29DD">
        <w:rPr>
          <w:rFonts w:cstheme="minorHAnsi"/>
          <w:sz w:val="20"/>
          <w:szCs w:val="20"/>
          <w:vertAlign w:val="superscript"/>
        </w:rPr>
        <w:t>th</w:t>
      </w:r>
      <w:r>
        <w:rPr>
          <w:rFonts w:cstheme="minorHAnsi"/>
          <w:sz w:val="20"/>
          <w:szCs w:val="20"/>
        </w:rPr>
        <w:t xml:space="preserve"> July 2020</w:t>
      </w:r>
    </w:p>
    <w:p w14:paraId="6574C179" w14:textId="77777777" w:rsidR="0065054F" w:rsidRDefault="0065054F" w:rsidP="009118E7">
      <w:pPr>
        <w:jc w:val="center"/>
        <w:rPr>
          <w:rFonts w:cstheme="minorHAnsi"/>
          <w:b/>
          <w:bCs/>
          <w:sz w:val="20"/>
          <w:szCs w:val="20"/>
          <w:u w:val="single"/>
        </w:rPr>
      </w:pPr>
    </w:p>
    <w:p w14:paraId="4B2F3977" w14:textId="77777777" w:rsidR="009118E7" w:rsidRPr="002A14CC" w:rsidRDefault="006E29DD" w:rsidP="009118E7">
      <w:pPr>
        <w:jc w:val="center"/>
        <w:rPr>
          <w:rFonts w:cstheme="minorHAnsi"/>
          <w:b/>
          <w:bCs/>
          <w:sz w:val="20"/>
          <w:szCs w:val="20"/>
          <w:u w:val="single"/>
        </w:rPr>
      </w:pPr>
      <w:r>
        <w:rPr>
          <w:rFonts w:cstheme="minorHAnsi"/>
          <w:b/>
          <w:bCs/>
          <w:sz w:val="20"/>
          <w:szCs w:val="20"/>
          <w:u w:val="single"/>
        </w:rPr>
        <w:t>Reading at home and school</w:t>
      </w:r>
    </w:p>
    <w:p w14:paraId="6DBC6365" w14:textId="77777777" w:rsidR="00DF3559" w:rsidRDefault="00E833FF"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Dear Parents/</w:t>
      </w:r>
      <w:r w:rsidR="00DF6CF1">
        <w:rPr>
          <w:rFonts w:asciiTheme="minorHAnsi" w:hAnsiTheme="minorHAnsi" w:cstheme="minorHAnsi"/>
          <w:color w:val="000000"/>
          <w:sz w:val="20"/>
          <w:szCs w:val="20"/>
        </w:rPr>
        <w:t>Legal Guardians,</w:t>
      </w:r>
    </w:p>
    <w:p w14:paraId="6F3DF95F"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During one of my meetings with Governors last week a question was asked regarding children’s reading and how were we sharing books for the children to read. I thought the question was extremely valid and thought it would be helpful to update you on our current position.</w:t>
      </w:r>
    </w:p>
    <w:p w14:paraId="3794B011"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At the start of lockdown the children were sent home with reading books and parents were given details </w:t>
      </w:r>
      <w:r w:rsidR="00DF6CF1">
        <w:rPr>
          <w:rFonts w:asciiTheme="minorHAnsi" w:hAnsiTheme="minorHAnsi" w:cstheme="minorHAnsi"/>
          <w:color w:val="000000"/>
          <w:sz w:val="20"/>
          <w:szCs w:val="20"/>
        </w:rPr>
        <w:t>of the</w:t>
      </w:r>
      <w:r>
        <w:rPr>
          <w:rFonts w:asciiTheme="minorHAnsi" w:hAnsiTheme="minorHAnsi" w:cstheme="minorHAnsi"/>
          <w:color w:val="000000"/>
          <w:sz w:val="20"/>
          <w:szCs w:val="20"/>
        </w:rPr>
        <w:t xml:space="preserve"> e book service Oxford Owl - </w:t>
      </w:r>
      <w:hyperlink r:id="rId6" w:history="1">
        <w:r w:rsidRPr="001276FB">
          <w:rPr>
            <w:rStyle w:val="Hyperlink"/>
            <w:rFonts w:asciiTheme="minorHAnsi" w:hAnsiTheme="minorHAnsi" w:cstheme="minorHAnsi"/>
            <w:sz w:val="20"/>
            <w:szCs w:val="20"/>
          </w:rPr>
          <w:t>https://www.oxfordowl.co.uk</w:t>
        </w:r>
      </w:hyperlink>
      <w:r>
        <w:rPr>
          <w:rFonts w:asciiTheme="minorHAnsi" w:hAnsiTheme="minorHAnsi" w:cstheme="minorHAnsi"/>
          <w:color w:val="000000"/>
          <w:sz w:val="20"/>
          <w:szCs w:val="20"/>
        </w:rPr>
        <w:t xml:space="preserve">  which also had further links to amazon kindle books, </w:t>
      </w:r>
      <w:r w:rsidR="00DF6CF1">
        <w:rPr>
          <w:rFonts w:asciiTheme="minorHAnsi" w:hAnsiTheme="minorHAnsi" w:cstheme="minorHAnsi"/>
          <w:color w:val="000000"/>
          <w:sz w:val="20"/>
          <w:szCs w:val="20"/>
        </w:rPr>
        <w:t>many</w:t>
      </w:r>
      <w:r>
        <w:rPr>
          <w:rFonts w:asciiTheme="minorHAnsi" w:hAnsiTheme="minorHAnsi" w:cstheme="minorHAnsi"/>
          <w:color w:val="000000"/>
          <w:sz w:val="20"/>
          <w:szCs w:val="20"/>
        </w:rPr>
        <w:t xml:space="preserve"> of which are free.</w:t>
      </w:r>
    </w:p>
    <w:p w14:paraId="5E334E12"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Your </w:t>
      </w:r>
      <w:r w:rsidR="00DF6CF1">
        <w:rPr>
          <w:rFonts w:asciiTheme="minorHAnsi" w:hAnsiTheme="minorHAnsi" w:cstheme="minorHAnsi"/>
          <w:color w:val="000000"/>
          <w:sz w:val="20"/>
          <w:szCs w:val="20"/>
        </w:rPr>
        <w:t xml:space="preserve">child’s </w:t>
      </w:r>
      <w:r>
        <w:rPr>
          <w:rFonts w:asciiTheme="minorHAnsi" w:hAnsiTheme="minorHAnsi" w:cstheme="minorHAnsi"/>
          <w:color w:val="000000"/>
          <w:sz w:val="20"/>
          <w:szCs w:val="20"/>
        </w:rPr>
        <w:t xml:space="preserve">class teacher will also share </w:t>
      </w:r>
      <w:r w:rsidR="00DF6CF1">
        <w:rPr>
          <w:rFonts w:asciiTheme="minorHAnsi" w:hAnsiTheme="minorHAnsi" w:cstheme="minorHAnsi"/>
          <w:color w:val="000000"/>
          <w:sz w:val="20"/>
          <w:szCs w:val="20"/>
        </w:rPr>
        <w:t xml:space="preserve">reading activities with you </w:t>
      </w:r>
      <w:r>
        <w:rPr>
          <w:rFonts w:asciiTheme="minorHAnsi" w:hAnsiTheme="minorHAnsi" w:cstheme="minorHAnsi"/>
          <w:color w:val="000000"/>
          <w:sz w:val="20"/>
          <w:szCs w:val="20"/>
        </w:rPr>
        <w:t xml:space="preserve">as part of </w:t>
      </w:r>
      <w:r w:rsidR="00DF6CF1">
        <w:rPr>
          <w:rFonts w:asciiTheme="minorHAnsi" w:hAnsiTheme="minorHAnsi" w:cstheme="minorHAnsi"/>
          <w:color w:val="000000"/>
          <w:sz w:val="20"/>
          <w:szCs w:val="20"/>
        </w:rPr>
        <w:t xml:space="preserve">their </w:t>
      </w:r>
      <w:r>
        <w:rPr>
          <w:rFonts w:asciiTheme="minorHAnsi" w:hAnsiTheme="minorHAnsi" w:cstheme="minorHAnsi"/>
          <w:color w:val="000000"/>
          <w:sz w:val="20"/>
          <w:szCs w:val="20"/>
        </w:rPr>
        <w:t>online learning.</w:t>
      </w:r>
    </w:p>
    <w:p w14:paraId="7146F6D5"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If your child has been in </w:t>
      </w:r>
      <w:r w:rsidR="00DA4A94">
        <w:rPr>
          <w:rFonts w:asciiTheme="minorHAnsi" w:hAnsiTheme="minorHAnsi" w:cstheme="minorHAnsi"/>
          <w:color w:val="000000"/>
          <w:sz w:val="20"/>
          <w:szCs w:val="20"/>
        </w:rPr>
        <w:t>school,</w:t>
      </w:r>
      <w:r>
        <w:rPr>
          <w:rFonts w:asciiTheme="minorHAnsi" w:hAnsiTheme="minorHAnsi" w:cstheme="minorHAnsi"/>
          <w:color w:val="000000"/>
          <w:sz w:val="20"/>
          <w:szCs w:val="20"/>
        </w:rPr>
        <w:t xml:space="preserve"> they have continued </w:t>
      </w:r>
      <w:r w:rsidR="00DF6CF1">
        <w:rPr>
          <w:rFonts w:asciiTheme="minorHAnsi" w:hAnsiTheme="minorHAnsi" w:cstheme="minorHAnsi"/>
          <w:color w:val="000000"/>
          <w:sz w:val="20"/>
          <w:szCs w:val="20"/>
        </w:rPr>
        <w:t xml:space="preserve">with their </w:t>
      </w:r>
      <w:r>
        <w:rPr>
          <w:rFonts w:asciiTheme="minorHAnsi" w:hAnsiTheme="minorHAnsi" w:cstheme="minorHAnsi"/>
          <w:color w:val="000000"/>
          <w:sz w:val="20"/>
          <w:szCs w:val="20"/>
        </w:rPr>
        <w:t>reading. To avoid contamination after the book has been used in school it has been stored for 72 hours before being cleaned and returned to circulation. There has not been the usual sharing of books</w:t>
      </w:r>
      <w:r w:rsidR="00DA4A94">
        <w:rPr>
          <w:rFonts w:asciiTheme="minorHAnsi" w:hAnsiTheme="minorHAnsi" w:cstheme="minorHAnsi"/>
          <w:color w:val="000000"/>
          <w:sz w:val="20"/>
          <w:szCs w:val="20"/>
        </w:rPr>
        <w:t xml:space="preserve"> between home and school.</w:t>
      </w:r>
    </w:p>
    <w:p w14:paraId="4A78319B" w14:textId="77777777" w:rsidR="00DA4A94"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You </w:t>
      </w:r>
      <w:r w:rsidR="0065054F">
        <w:rPr>
          <w:rFonts w:asciiTheme="minorHAnsi" w:hAnsiTheme="minorHAnsi" w:cstheme="minorHAnsi"/>
          <w:color w:val="000000"/>
          <w:sz w:val="20"/>
          <w:szCs w:val="20"/>
        </w:rPr>
        <w:t xml:space="preserve">may be now </w:t>
      </w:r>
      <w:r w:rsidR="00DA4A94">
        <w:rPr>
          <w:rFonts w:asciiTheme="minorHAnsi" w:hAnsiTheme="minorHAnsi" w:cstheme="minorHAnsi"/>
          <w:color w:val="000000"/>
          <w:sz w:val="20"/>
          <w:szCs w:val="20"/>
        </w:rPr>
        <w:t>running out of things to read and wondering how you are going to continue to support your child’s reading at home for the next two weeks and the summer holidays.</w:t>
      </w:r>
    </w:p>
    <w:p w14:paraId="0013D444" w14:textId="77777777" w:rsidR="00DA4A94" w:rsidRDefault="00DA4A94"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Please remember that reading is everywhere</w:t>
      </w:r>
      <w:r w:rsidR="007E0D2C">
        <w:rPr>
          <w:rFonts w:asciiTheme="minorHAnsi" w:hAnsiTheme="minorHAnsi" w:cstheme="minorHAnsi"/>
          <w:color w:val="000000"/>
          <w:sz w:val="20"/>
          <w:szCs w:val="20"/>
        </w:rPr>
        <w:t xml:space="preserve"> and is not just limited to newspapers</w:t>
      </w:r>
      <w:r w:rsidR="00DF6CF1">
        <w:rPr>
          <w:rFonts w:asciiTheme="minorHAnsi" w:hAnsiTheme="minorHAnsi" w:cstheme="minorHAnsi"/>
          <w:color w:val="000000"/>
          <w:sz w:val="20"/>
          <w:szCs w:val="20"/>
        </w:rPr>
        <w:t xml:space="preserve"> and m</w:t>
      </w:r>
      <w:r w:rsidR="007E0D2C">
        <w:rPr>
          <w:rFonts w:asciiTheme="minorHAnsi" w:hAnsiTheme="minorHAnsi" w:cstheme="minorHAnsi"/>
          <w:color w:val="000000"/>
          <w:sz w:val="20"/>
          <w:szCs w:val="20"/>
        </w:rPr>
        <w:t xml:space="preserve">agazines, </w:t>
      </w:r>
      <w:r w:rsidR="00DF6CF1">
        <w:rPr>
          <w:rFonts w:asciiTheme="minorHAnsi" w:hAnsiTheme="minorHAnsi" w:cstheme="minorHAnsi"/>
          <w:color w:val="000000"/>
          <w:sz w:val="20"/>
          <w:szCs w:val="20"/>
        </w:rPr>
        <w:t xml:space="preserve">there are </w:t>
      </w:r>
      <w:r w:rsidR="007E0D2C">
        <w:rPr>
          <w:rFonts w:asciiTheme="minorHAnsi" w:hAnsiTheme="minorHAnsi" w:cstheme="minorHAnsi"/>
          <w:color w:val="000000"/>
          <w:sz w:val="20"/>
          <w:szCs w:val="20"/>
        </w:rPr>
        <w:t>games on School 360, Sumdog Grammar and Spelling games, reading games and apps to name but a few things which can support your child’s reading.</w:t>
      </w:r>
    </w:p>
    <w:p w14:paraId="13C2D6B9" w14:textId="77777777" w:rsidR="00DA4A94" w:rsidRPr="007E0D2C" w:rsidRDefault="007E0D2C" w:rsidP="00DF3559">
      <w:pPr>
        <w:pStyle w:val="NormalWeb"/>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Libraries</w:t>
      </w:r>
      <w:r>
        <w:rPr>
          <w:rFonts w:asciiTheme="minorHAnsi" w:hAnsiTheme="minorHAnsi" w:cstheme="minorHAnsi"/>
          <w:b/>
          <w:bCs/>
          <w:color w:val="000000"/>
          <w:sz w:val="20"/>
          <w:szCs w:val="20"/>
          <w:u w:val="single"/>
        </w:rPr>
        <w:t xml:space="preserve"> - </w:t>
      </w:r>
      <w:r w:rsidR="00DA4A94">
        <w:rPr>
          <w:rFonts w:asciiTheme="minorHAnsi" w:hAnsiTheme="minorHAnsi" w:cstheme="minorHAnsi"/>
          <w:color w:val="000000"/>
          <w:sz w:val="20"/>
          <w:szCs w:val="20"/>
        </w:rPr>
        <w:t>I have checked N</w:t>
      </w:r>
      <w:r>
        <w:rPr>
          <w:rFonts w:asciiTheme="minorHAnsi" w:hAnsiTheme="minorHAnsi" w:cstheme="minorHAnsi"/>
          <w:color w:val="000000"/>
          <w:sz w:val="20"/>
          <w:szCs w:val="20"/>
        </w:rPr>
        <w:t>CC website and currently the guidance is –</w:t>
      </w:r>
    </w:p>
    <w:p w14:paraId="34B43C85" w14:textId="77777777" w:rsidR="007E0D2C" w:rsidRPr="007E0D2C" w:rsidRDefault="007E0D2C" w:rsidP="007E0D2C">
      <w:pPr>
        <w:pStyle w:val="NormalWeb"/>
        <w:jc w:val="center"/>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Statement on Library Service Provision</w:t>
      </w:r>
    </w:p>
    <w:p w14:paraId="01827C20" w14:textId="77777777" w:rsidR="007E0D2C" w:rsidRPr="007E0D2C" w:rsidRDefault="00DF6CF1"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w:t>
      </w:r>
      <w:r w:rsidR="007E0D2C" w:rsidRPr="007E0D2C">
        <w:rPr>
          <w:rFonts w:asciiTheme="minorHAnsi" w:hAnsiTheme="minorHAnsi" w:cstheme="minorHAnsi"/>
          <w:color w:val="000000"/>
          <w:sz w:val="20"/>
          <w:szCs w:val="20"/>
        </w:rPr>
        <w:t>We know how important our services and spaces are to you and our entire community and as our high streets open back up, we know it’s hard to see our libraries still closed. We are every bit as impatient as you are to open up and welcome you back. Not all of our services will be available, and we will look a little different when we open. </w:t>
      </w:r>
    </w:p>
    <w:p w14:paraId="05E095AB" w14:textId="77777777" w:rsid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We closed our doors at very short notice and the health and safety of our staff, volunteers and users being our primary concern, we therefore plan to reintroduce our services gradually and only when it is safe to do so in line with the latest public health advice. In our branches which are co-located with other Council Services or partner organisations we will work with them and only permit access when safe to do so.</w:t>
      </w:r>
      <w:r w:rsidRPr="007E0D2C">
        <w:rPr>
          <w:rFonts w:asciiTheme="minorHAnsi" w:hAnsiTheme="minorHAnsi" w:cstheme="minorHAnsi"/>
          <w:color w:val="000000"/>
          <w:sz w:val="20"/>
          <w:szCs w:val="20"/>
        </w:rPr>
        <w:br/>
      </w:r>
      <w:r w:rsidRPr="007E0D2C">
        <w:rPr>
          <w:rFonts w:asciiTheme="minorHAnsi" w:hAnsiTheme="minorHAnsi" w:cstheme="minorHAnsi"/>
          <w:color w:val="000000"/>
          <w:sz w:val="20"/>
          <w:szCs w:val="20"/>
        </w:rPr>
        <w:br/>
        <w:t>So, it’s taking us a bit of time to get everything back up and running. Therefore</w:t>
      </w:r>
      <w:r w:rsidR="003F4490">
        <w:rPr>
          <w:rFonts w:asciiTheme="minorHAnsi" w:hAnsiTheme="minorHAnsi" w:cstheme="minorHAnsi"/>
          <w:color w:val="000000"/>
          <w:sz w:val="20"/>
          <w:szCs w:val="20"/>
        </w:rPr>
        <w:t>,</w:t>
      </w:r>
      <w:r w:rsidRPr="007E0D2C">
        <w:rPr>
          <w:rFonts w:asciiTheme="minorHAnsi" w:hAnsiTheme="minorHAnsi" w:cstheme="minorHAnsi"/>
          <w:color w:val="000000"/>
          <w:sz w:val="20"/>
          <w:szCs w:val="20"/>
        </w:rPr>
        <w:t xml:space="preserve"> our enhanced digital offer will remain the main channel for users for the time being, however doorstep deliveries are being made to library members in the vulnerable age category.</w:t>
      </w:r>
      <w:r w:rsidRPr="007E0D2C">
        <w:rPr>
          <w:rFonts w:asciiTheme="minorHAnsi" w:hAnsiTheme="minorHAnsi" w:cstheme="minorHAnsi"/>
          <w:color w:val="000000"/>
          <w:sz w:val="20"/>
          <w:szCs w:val="20"/>
        </w:rPr>
        <w:br/>
      </w:r>
    </w:p>
    <w:p w14:paraId="13DA83E3" w14:textId="77777777" w:rsidR="007E0D2C" w:rsidRP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lastRenderedPageBreak/>
        <w:t>We are determined to see you back in our libraries very soon and we can’t wait until we do. Please follow us on </w:t>
      </w:r>
      <w:hyperlink r:id="rId7" w:tgtFrame="_blank" w:history="1">
        <w:r w:rsidRPr="007E0D2C">
          <w:rPr>
            <w:rStyle w:val="Hyperlink"/>
            <w:rFonts w:asciiTheme="minorHAnsi" w:hAnsiTheme="minorHAnsi" w:cstheme="minorHAnsi"/>
            <w:sz w:val="20"/>
            <w:szCs w:val="20"/>
            <w:u w:val="none"/>
          </w:rPr>
          <w:t>Facebook</w:t>
        </w:r>
      </w:hyperlink>
      <w:r w:rsidRPr="007E0D2C">
        <w:rPr>
          <w:rFonts w:asciiTheme="minorHAnsi" w:hAnsiTheme="minorHAnsi" w:cstheme="minorHAnsi"/>
          <w:color w:val="000000"/>
          <w:sz w:val="20"/>
          <w:szCs w:val="20"/>
        </w:rPr>
        <w:t>, </w:t>
      </w:r>
      <w:hyperlink r:id="rId8" w:tgtFrame="_blank" w:history="1">
        <w:r w:rsidRPr="007E0D2C">
          <w:rPr>
            <w:rStyle w:val="Hyperlink"/>
            <w:rFonts w:asciiTheme="minorHAnsi" w:hAnsiTheme="minorHAnsi" w:cstheme="minorHAnsi"/>
            <w:sz w:val="20"/>
            <w:szCs w:val="20"/>
            <w:u w:val="none"/>
          </w:rPr>
          <w:t>Twitter</w:t>
        </w:r>
      </w:hyperlink>
      <w:r w:rsidRPr="007E0D2C">
        <w:rPr>
          <w:rFonts w:asciiTheme="minorHAnsi" w:hAnsiTheme="minorHAnsi" w:cstheme="minorHAnsi"/>
          <w:color w:val="000000"/>
          <w:sz w:val="20"/>
          <w:szCs w:val="20"/>
        </w:rPr>
        <w:t> or </w:t>
      </w:r>
      <w:hyperlink r:id="rId9" w:tgtFrame="_blank" w:history="1">
        <w:r w:rsidRPr="007E0D2C">
          <w:rPr>
            <w:rStyle w:val="Hyperlink"/>
            <w:rFonts w:asciiTheme="minorHAnsi" w:hAnsiTheme="minorHAnsi" w:cstheme="minorHAnsi"/>
            <w:sz w:val="20"/>
            <w:szCs w:val="20"/>
            <w:u w:val="none"/>
          </w:rPr>
          <w:t>Instagram</w:t>
        </w:r>
      </w:hyperlink>
      <w:r w:rsidRPr="007E0D2C">
        <w:rPr>
          <w:rFonts w:asciiTheme="minorHAnsi" w:hAnsiTheme="minorHAnsi" w:cstheme="minorHAnsi"/>
          <w:color w:val="000000"/>
          <w:sz w:val="20"/>
          <w:szCs w:val="20"/>
        </w:rPr>
        <w:t> and keep checking our website for regular updates on what’s happening.</w:t>
      </w:r>
    </w:p>
    <w:p w14:paraId="4102545E" w14:textId="77777777" w:rsidR="007E0D2C" w:rsidRP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Our digital library is available and library members can access eBooks, eAudiobooks and eMagazines with </w:t>
      </w:r>
      <w:proofErr w:type="spellStart"/>
      <w:r w:rsidR="008F1C63">
        <w:fldChar w:fldCharType="begin"/>
      </w:r>
      <w:r w:rsidR="008F1C63">
        <w:instrText xml:space="preserve"> HYPERLINK "https://fe.bolindadigital.com/northumberland" \t "_blank" </w:instrText>
      </w:r>
      <w:r w:rsidR="008F1C63">
        <w:fldChar w:fldCharType="separate"/>
      </w:r>
      <w:r w:rsidRPr="007E0D2C">
        <w:rPr>
          <w:rStyle w:val="Hyperlink"/>
          <w:rFonts w:asciiTheme="minorHAnsi" w:hAnsiTheme="minorHAnsi" w:cstheme="minorHAnsi"/>
          <w:sz w:val="20"/>
          <w:szCs w:val="20"/>
          <w:u w:val="none"/>
        </w:rPr>
        <w:t>BorrowBox</w:t>
      </w:r>
      <w:proofErr w:type="spellEnd"/>
      <w:r w:rsidR="008F1C63">
        <w:rPr>
          <w:rStyle w:val="Hyperlink"/>
          <w:rFonts w:asciiTheme="minorHAnsi" w:hAnsiTheme="minorHAnsi" w:cstheme="minorHAnsi"/>
          <w:sz w:val="20"/>
          <w:szCs w:val="20"/>
          <w:u w:val="none"/>
        </w:rPr>
        <w:fldChar w:fldCharType="end"/>
      </w:r>
      <w:r w:rsidRPr="007E0D2C">
        <w:rPr>
          <w:rFonts w:asciiTheme="minorHAnsi" w:hAnsiTheme="minorHAnsi" w:cstheme="minorHAnsi"/>
          <w:color w:val="000000"/>
          <w:sz w:val="20"/>
          <w:szCs w:val="20"/>
        </w:rPr>
        <w:t> and </w:t>
      </w:r>
      <w:proofErr w:type="spellStart"/>
      <w:r w:rsidR="008F1C63">
        <w:fldChar w:fldCharType="begin"/>
      </w:r>
      <w:r w:rsidR="008F1C63">
        <w:instrText xml:space="preserve"> HYPERLINK "https://northumberland.rbdigitalglobal.com/" \t "_blank" </w:instrText>
      </w:r>
      <w:r w:rsidR="008F1C63">
        <w:fldChar w:fldCharType="separate"/>
      </w:r>
      <w:r w:rsidRPr="007E0D2C">
        <w:rPr>
          <w:rStyle w:val="Hyperlink"/>
          <w:rFonts w:asciiTheme="minorHAnsi" w:hAnsiTheme="minorHAnsi" w:cstheme="minorHAnsi"/>
          <w:sz w:val="20"/>
          <w:szCs w:val="20"/>
          <w:u w:val="none"/>
        </w:rPr>
        <w:t>RBdigital</w:t>
      </w:r>
      <w:proofErr w:type="spellEnd"/>
      <w:r w:rsidR="008F1C63">
        <w:rPr>
          <w:rStyle w:val="Hyperlink"/>
          <w:rFonts w:asciiTheme="minorHAnsi" w:hAnsiTheme="minorHAnsi" w:cstheme="minorHAnsi"/>
          <w:sz w:val="20"/>
          <w:szCs w:val="20"/>
          <w:u w:val="none"/>
        </w:rPr>
        <w:fldChar w:fldCharType="end"/>
      </w:r>
      <w:r w:rsidRPr="007E0D2C">
        <w:rPr>
          <w:rFonts w:asciiTheme="minorHAnsi" w:hAnsiTheme="minorHAnsi" w:cstheme="minorHAnsi"/>
          <w:color w:val="000000"/>
          <w:sz w:val="20"/>
          <w:szCs w:val="20"/>
        </w:rPr>
        <w:t>.  Newspapers and eMagazines can also be read using </w:t>
      </w:r>
      <w:proofErr w:type="spellStart"/>
      <w:r w:rsidR="008F1C63">
        <w:fldChar w:fldCharType="begin"/>
      </w:r>
      <w:r w:rsidR="008F1C63">
        <w:instrText xml:space="preserve"> HYPERLINK "https://www.pressreader.com/" \t "_blank" </w:instrText>
      </w:r>
      <w:r w:rsidR="008F1C63">
        <w:fldChar w:fldCharType="separate"/>
      </w:r>
      <w:r w:rsidRPr="007E0D2C">
        <w:rPr>
          <w:rStyle w:val="Hyperlink"/>
          <w:rFonts w:asciiTheme="minorHAnsi" w:hAnsiTheme="minorHAnsi" w:cstheme="minorHAnsi"/>
          <w:sz w:val="20"/>
          <w:szCs w:val="20"/>
          <w:u w:val="none"/>
        </w:rPr>
        <w:t>PressReader</w:t>
      </w:r>
      <w:proofErr w:type="spellEnd"/>
      <w:r w:rsidR="008F1C63">
        <w:rPr>
          <w:rStyle w:val="Hyperlink"/>
          <w:rFonts w:asciiTheme="minorHAnsi" w:hAnsiTheme="minorHAnsi" w:cstheme="minorHAnsi"/>
          <w:sz w:val="20"/>
          <w:szCs w:val="20"/>
          <w:u w:val="none"/>
        </w:rPr>
        <w:fldChar w:fldCharType="end"/>
      </w:r>
      <w:r w:rsidRPr="007E0D2C">
        <w:rPr>
          <w:rFonts w:asciiTheme="minorHAnsi" w:hAnsiTheme="minorHAnsi" w:cstheme="minorHAnsi"/>
          <w:color w:val="000000"/>
          <w:sz w:val="20"/>
          <w:szCs w:val="20"/>
        </w:rPr>
        <w:t>. If you are not a library member you can </w:t>
      </w:r>
      <w:hyperlink r:id="rId10" w:history="1">
        <w:r w:rsidRPr="007E0D2C">
          <w:rPr>
            <w:rStyle w:val="Hyperlink"/>
            <w:rFonts w:asciiTheme="minorHAnsi" w:hAnsiTheme="minorHAnsi" w:cstheme="minorHAnsi"/>
            <w:sz w:val="20"/>
            <w:szCs w:val="20"/>
            <w:u w:val="none"/>
          </w:rPr>
          <w:t>join online</w:t>
        </w:r>
      </w:hyperlink>
      <w:r w:rsidRPr="007E0D2C">
        <w:rPr>
          <w:rFonts w:asciiTheme="minorHAnsi" w:hAnsiTheme="minorHAnsi" w:cstheme="minorHAnsi"/>
          <w:color w:val="000000"/>
          <w:sz w:val="20"/>
          <w:szCs w:val="20"/>
        </w:rPr>
        <w:t> today and access our digital library with your temporary borrower id.</w:t>
      </w:r>
      <w:r w:rsidR="00DF6CF1">
        <w:rPr>
          <w:rFonts w:asciiTheme="minorHAnsi" w:hAnsiTheme="minorHAnsi" w:cstheme="minorHAnsi"/>
          <w:color w:val="000000"/>
          <w:sz w:val="20"/>
          <w:szCs w:val="20"/>
        </w:rPr>
        <w:t>”</w:t>
      </w:r>
    </w:p>
    <w:p w14:paraId="116B7DDD" w14:textId="77777777" w:rsidR="007E0D2C" w:rsidRPr="007E0D2C" w:rsidRDefault="00E92306" w:rsidP="007E0D2C">
      <w:pPr>
        <w:pStyle w:val="NormalWeb"/>
        <w:rPr>
          <w:rFonts w:asciiTheme="minorHAnsi" w:hAnsiTheme="minorHAnsi" w:cstheme="minorHAnsi"/>
          <w:color w:val="000000"/>
          <w:sz w:val="20"/>
          <w:szCs w:val="20"/>
        </w:rPr>
      </w:pPr>
      <w:hyperlink r:id="rId11" w:history="1">
        <w:r w:rsidR="007E0D2C" w:rsidRPr="007E0D2C">
          <w:rPr>
            <w:rStyle w:val="Hyperlink"/>
            <w:rFonts w:asciiTheme="minorHAnsi" w:hAnsiTheme="minorHAnsi" w:cstheme="minorHAnsi"/>
            <w:sz w:val="20"/>
            <w:szCs w:val="20"/>
            <w:u w:val="none"/>
          </w:rPr>
          <w:t>Find out how you can you use Northumberland Libraries at home</w:t>
        </w:r>
      </w:hyperlink>
    </w:p>
    <w:p w14:paraId="63C8398F" w14:textId="77777777" w:rsidR="007E0D2C" w:rsidRP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Join the Summer Reading Challenge today</w:t>
      </w:r>
    </w:p>
    <w:p w14:paraId="13551E95" w14:textId="77777777" w:rsidR="007E0D2C" w:rsidRPr="007E0D2C" w:rsidRDefault="007E0D2C" w:rsidP="007E0D2C">
      <w:pPr>
        <w:pStyle w:val="NormalWeb"/>
        <w:rPr>
          <w:rFonts w:cstheme="minorHAnsi"/>
          <w:color w:val="000000"/>
          <w:sz w:val="20"/>
          <w:szCs w:val="20"/>
          <w:u w:val="single"/>
        </w:rPr>
      </w:pPr>
      <w:r w:rsidRPr="003F4490">
        <w:rPr>
          <w:rFonts w:cstheme="minorHAnsi"/>
          <w:noProof/>
          <w:color w:val="000000"/>
          <w:sz w:val="20"/>
          <w:szCs w:val="20"/>
          <w:u w:val="single"/>
        </w:rPr>
        <w:drawing>
          <wp:inline distT="0" distB="0" distL="0" distR="0" wp14:anchorId="6B309F68" wp14:editId="43605576">
            <wp:extent cx="5727700" cy="1914525"/>
            <wp:effectExtent l="0" t="0" r="0" b="3175"/>
            <wp:docPr id="3" name="Picture 3" descr="Summer Reading Challen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Reading Challen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914525"/>
                    </a:xfrm>
                    <a:prstGeom prst="rect">
                      <a:avLst/>
                    </a:prstGeom>
                    <a:noFill/>
                    <a:ln>
                      <a:noFill/>
                    </a:ln>
                  </pic:spPr>
                </pic:pic>
              </a:graphicData>
            </a:graphic>
          </wp:inline>
        </w:drawing>
      </w:r>
    </w:p>
    <w:p w14:paraId="438308BB" w14:textId="77777777" w:rsidR="007E0D2C" w:rsidRPr="007E0D2C" w:rsidRDefault="007E0D2C" w:rsidP="007E0D2C">
      <w:pPr>
        <w:pStyle w:val="NormalWeb"/>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Access our Digital Library 24/7</w:t>
      </w:r>
    </w:p>
    <w:p w14:paraId="14F2B62B" w14:textId="77777777" w:rsid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Access our digital library 24/7 from the comfort of your own home for free. </w:t>
      </w:r>
      <w:hyperlink r:id="rId14" w:tgtFrame="_blank" w:history="1">
        <w:r w:rsidRPr="007E0D2C">
          <w:rPr>
            <w:rStyle w:val="Hyperlink"/>
            <w:rFonts w:asciiTheme="minorHAnsi" w:hAnsiTheme="minorHAnsi" w:cstheme="minorHAnsi"/>
            <w:sz w:val="20"/>
            <w:szCs w:val="20"/>
            <w:u w:val="none"/>
          </w:rPr>
          <w:t>BorrowBox</w:t>
        </w:r>
      </w:hyperlink>
      <w:r w:rsidRPr="007E0D2C">
        <w:rPr>
          <w:rFonts w:asciiTheme="minorHAnsi" w:hAnsiTheme="minorHAnsi" w:cstheme="minorHAnsi"/>
          <w:color w:val="000000"/>
          <w:sz w:val="20"/>
          <w:szCs w:val="20"/>
        </w:rPr>
        <w:t> has hundreds of eAudio and eBooks for children and adults. This great selection of eBooks and eAudio are guaranteed to be available for you to borrow today.</w:t>
      </w:r>
    </w:p>
    <w:p w14:paraId="3E4346FE" w14:textId="77777777" w:rsidR="007E0D2C" w:rsidRDefault="007E0D2C" w:rsidP="007E0D2C">
      <w:pPr>
        <w:pStyle w:val="NormalWeb"/>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Barter Books</w:t>
      </w:r>
    </w:p>
    <w:p w14:paraId="36076108" w14:textId="77777777" w:rsidR="007E0D2C" w:rsidRDefault="007E0D2C"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Barter Books is now open. If you have books to ‘barter’ please bring them in and put them on our school account – Whittingham C of E Primary. Families can then feel free to use the account and</w:t>
      </w:r>
      <w:r w:rsidR="003F4490">
        <w:rPr>
          <w:rFonts w:asciiTheme="minorHAnsi" w:hAnsiTheme="minorHAnsi" w:cstheme="minorHAnsi"/>
          <w:color w:val="000000"/>
          <w:sz w:val="20"/>
          <w:szCs w:val="20"/>
        </w:rPr>
        <w:t xml:space="preserve"> after reading,</w:t>
      </w:r>
      <w:r>
        <w:rPr>
          <w:rFonts w:asciiTheme="minorHAnsi" w:hAnsiTheme="minorHAnsi" w:cstheme="minorHAnsi"/>
          <w:color w:val="000000"/>
          <w:sz w:val="20"/>
          <w:szCs w:val="20"/>
        </w:rPr>
        <w:t xml:space="preserve"> return the book to</w:t>
      </w:r>
      <w:r w:rsidR="003F4490">
        <w:rPr>
          <w:rFonts w:asciiTheme="minorHAnsi" w:hAnsiTheme="minorHAnsi" w:cstheme="minorHAnsi"/>
          <w:color w:val="000000"/>
          <w:sz w:val="20"/>
          <w:szCs w:val="20"/>
        </w:rPr>
        <w:t xml:space="preserve"> Barter Books to</w:t>
      </w:r>
      <w:r>
        <w:rPr>
          <w:rFonts w:asciiTheme="minorHAnsi" w:hAnsiTheme="minorHAnsi" w:cstheme="minorHAnsi"/>
          <w:color w:val="000000"/>
          <w:sz w:val="20"/>
          <w:szCs w:val="20"/>
        </w:rPr>
        <w:t xml:space="preserve"> be ‘bartered’</w:t>
      </w:r>
      <w:r w:rsidR="003F4490">
        <w:rPr>
          <w:rFonts w:asciiTheme="minorHAnsi" w:hAnsiTheme="minorHAnsi" w:cstheme="minorHAnsi"/>
          <w:color w:val="000000"/>
          <w:sz w:val="20"/>
          <w:szCs w:val="20"/>
        </w:rPr>
        <w:t>.</w:t>
      </w:r>
    </w:p>
    <w:p w14:paraId="542232D1" w14:textId="77777777" w:rsidR="003F4490" w:rsidRDefault="003F4490" w:rsidP="007E0D2C">
      <w:pPr>
        <w:pStyle w:val="NormalWeb"/>
        <w:rPr>
          <w:rFonts w:asciiTheme="minorHAnsi" w:hAnsiTheme="minorHAnsi" w:cstheme="minorHAnsi"/>
          <w:b/>
          <w:bCs/>
          <w:color w:val="000000"/>
          <w:sz w:val="20"/>
          <w:szCs w:val="20"/>
          <w:u w:val="single"/>
        </w:rPr>
      </w:pPr>
      <w:r>
        <w:rPr>
          <w:rFonts w:asciiTheme="minorHAnsi" w:hAnsiTheme="minorHAnsi" w:cstheme="minorHAnsi"/>
          <w:b/>
          <w:bCs/>
          <w:color w:val="000000"/>
          <w:sz w:val="20"/>
          <w:szCs w:val="20"/>
          <w:u w:val="single"/>
        </w:rPr>
        <w:t>A further resource for c</w:t>
      </w:r>
      <w:r w:rsidRPr="003F4490">
        <w:rPr>
          <w:rFonts w:asciiTheme="minorHAnsi" w:hAnsiTheme="minorHAnsi" w:cstheme="minorHAnsi"/>
          <w:b/>
          <w:bCs/>
          <w:color w:val="000000"/>
          <w:sz w:val="20"/>
          <w:szCs w:val="20"/>
          <w:u w:val="single"/>
        </w:rPr>
        <w:t>hildren in Class 2 and 3</w:t>
      </w:r>
    </w:p>
    <w:p w14:paraId="3F045DA2" w14:textId="77777777" w:rsidR="003F4490" w:rsidRDefault="003F4490"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Year 6 children will probably remember when we accessed First News as part of our reading in school. They now have newspapers and reading online so I have joined for a </w:t>
      </w:r>
      <w:r w:rsidR="00564C07">
        <w:rPr>
          <w:rFonts w:asciiTheme="minorHAnsi" w:hAnsiTheme="minorHAnsi" w:cstheme="minorHAnsi"/>
          <w:color w:val="000000"/>
          <w:sz w:val="20"/>
          <w:szCs w:val="20"/>
        </w:rPr>
        <w:t>30-day</w:t>
      </w:r>
      <w:r>
        <w:rPr>
          <w:rFonts w:asciiTheme="minorHAnsi" w:hAnsiTheme="minorHAnsi" w:cstheme="minorHAnsi"/>
          <w:color w:val="000000"/>
          <w:sz w:val="20"/>
          <w:szCs w:val="20"/>
        </w:rPr>
        <w:t xml:space="preserve"> trial and can continue this if this is popular.</w:t>
      </w:r>
      <w:r w:rsidR="0065054F">
        <w:rPr>
          <w:rFonts w:asciiTheme="minorHAnsi" w:hAnsiTheme="minorHAnsi" w:cstheme="minorHAnsi"/>
          <w:color w:val="000000"/>
          <w:sz w:val="20"/>
          <w:szCs w:val="20"/>
        </w:rPr>
        <w:t xml:space="preserve"> I hope to have this set up for September.</w:t>
      </w:r>
    </w:p>
    <w:p w14:paraId="2588E44C" w14:textId="77777777" w:rsidR="0065054F" w:rsidRDefault="0065054F"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And finally, when I sent out the questionnaire </w:t>
      </w:r>
      <w:r w:rsidR="00564C07">
        <w:rPr>
          <w:rFonts w:asciiTheme="minorHAnsi" w:hAnsiTheme="minorHAnsi" w:cstheme="minorHAnsi"/>
          <w:color w:val="000000"/>
          <w:sz w:val="20"/>
          <w:szCs w:val="20"/>
        </w:rPr>
        <w:t xml:space="preserve">early in the Summer Term </w:t>
      </w:r>
      <w:r>
        <w:rPr>
          <w:rFonts w:asciiTheme="minorHAnsi" w:hAnsiTheme="minorHAnsi" w:cstheme="minorHAnsi"/>
          <w:color w:val="000000"/>
          <w:sz w:val="20"/>
          <w:szCs w:val="20"/>
        </w:rPr>
        <w:t>on our Online Learning Provision, I only received 9 replies. Limited response will mean that limited action will be taken.</w:t>
      </w:r>
    </w:p>
    <w:p w14:paraId="0FAB064A" w14:textId="77777777" w:rsidR="0065054F" w:rsidRDefault="003F4490"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Please do not be afraid to give</w:t>
      </w:r>
      <w:r w:rsidR="0065054F">
        <w:rPr>
          <w:rFonts w:asciiTheme="minorHAnsi" w:hAnsiTheme="minorHAnsi" w:cstheme="minorHAnsi"/>
          <w:color w:val="000000"/>
          <w:sz w:val="20"/>
          <w:szCs w:val="20"/>
        </w:rPr>
        <w:t xml:space="preserve"> your class teacher or myself</w:t>
      </w:r>
      <w:r>
        <w:rPr>
          <w:rFonts w:asciiTheme="minorHAnsi" w:hAnsiTheme="minorHAnsi" w:cstheme="minorHAnsi"/>
          <w:color w:val="000000"/>
          <w:sz w:val="20"/>
          <w:szCs w:val="20"/>
        </w:rPr>
        <w:t xml:space="preserve"> </w:t>
      </w:r>
      <w:r w:rsidR="00DF6CF1">
        <w:rPr>
          <w:rFonts w:asciiTheme="minorHAnsi" w:hAnsiTheme="minorHAnsi" w:cstheme="minorHAnsi"/>
          <w:color w:val="000000"/>
          <w:sz w:val="20"/>
          <w:szCs w:val="20"/>
        </w:rPr>
        <w:t xml:space="preserve">direct feedback as </w:t>
      </w:r>
      <w:r w:rsidR="0065054F">
        <w:rPr>
          <w:rFonts w:asciiTheme="minorHAnsi" w:hAnsiTheme="minorHAnsi" w:cstheme="minorHAnsi"/>
          <w:color w:val="000000"/>
          <w:sz w:val="20"/>
          <w:szCs w:val="20"/>
        </w:rPr>
        <w:t xml:space="preserve">listening to your </w:t>
      </w:r>
      <w:r>
        <w:rPr>
          <w:rFonts w:asciiTheme="minorHAnsi" w:hAnsiTheme="minorHAnsi" w:cstheme="minorHAnsi"/>
          <w:color w:val="000000"/>
          <w:sz w:val="20"/>
          <w:szCs w:val="20"/>
        </w:rPr>
        <w:t xml:space="preserve">suggestions and questions </w:t>
      </w:r>
      <w:r w:rsidR="0065054F">
        <w:rPr>
          <w:rFonts w:asciiTheme="minorHAnsi" w:hAnsiTheme="minorHAnsi" w:cstheme="minorHAnsi"/>
          <w:color w:val="000000"/>
          <w:sz w:val="20"/>
          <w:szCs w:val="20"/>
        </w:rPr>
        <w:t>enables us to improve</w:t>
      </w:r>
      <w:r>
        <w:rPr>
          <w:rFonts w:asciiTheme="minorHAnsi" w:hAnsiTheme="minorHAnsi" w:cstheme="minorHAnsi"/>
          <w:color w:val="000000"/>
          <w:sz w:val="20"/>
          <w:szCs w:val="20"/>
        </w:rPr>
        <w:t>.</w:t>
      </w:r>
      <w:r w:rsidR="0065054F">
        <w:rPr>
          <w:rFonts w:asciiTheme="minorHAnsi" w:hAnsiTheme="minorHAnsi" w:cstheme="minorHAnsi"/>
          <w:color w:val="000000"/>
          <w:sz w:val="20"/>
          <w:szCs w:val="20"/>
        </w:rPr>
        <w:t xml:space="preserve"> Without this we will assume that everyone is happy and the ‘status quo’</w:t>
      </w:r>
      <w:r w:rsidR="00DF6CF1">
        <w:rPr>
          <w:rFonts w:asciiTheme="minorHAnsi" w:hAnsiTheme="minorHAnsi" w:cstheme="minorHAnsi"/>
          <w:color w:val="000000"/>
          <w:sz w:val="20"/>
          <w:szCs w:val="20"/>
        </w:rPr>
        <w:t xml:space="preserve"> will continue.</w:t>
      </w:r>
    </w:p>
    <w:p w14:paraId="2F1CEDB8" w14:textId="77777777" w:rsidR="0065054F" w:rsidRDefault="0065054F"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We all look forward to hearing from you!</w:t>
      </w:r>
    </w:p>
    <w:p w14:paraId="03D88576" w14:textId="77777777" w:rsidR="007E0D2C" w:rsidRPr="0065054F" w:rsidRDefault="0065054F"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Best Wishes, Belinda Athey – Headteacher.</w:t>
      </w:r>
    </w:p>
    <w:sectPr w:rsidR="007E0D2C" w:rsidRPr="0065054F" w:rsidSect="00B62C72">
      <w:pgSz w:w="11900" w:h="16840"/>
      <w:pgMar w:top="1440" w:right="1440" w:bottom="188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9.15pt;height:332.55pt" o:bullet="t">
        <v:imagedata r:id="rId1" o:title="TK_LOGO_POINTER_RGB_bullet_blue"/>
      </v:shape>
    </w:pict>
  </w:numPicBullet>
  <w:abstractNum w:abstractNumId="0"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657D3936"/>
    <w:multiLevelType w:val="singleLevel"/>
    <w:tmpl w:val="2982DDE6"/>
    <w:lvl w:ilvl="0">
      <w:numFmt w:val="bullet"/>
      <w:lvlText w:val="-"/>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13"/>
    <w:rsid w:val="00013FCC"/>
    <w:rsid w:val="00050C40"/>
    <w:rsid w:val="00067E93"/>
    <w:rsid w:val="00090339"/>
    <w:rsid w:val="000A0A7F"/>
    <w:rsid w:val="001A289D"/>
    <w:rsid w:val="001B2C58"/>
    <w:rsid w:val="001F2A56"/>
    <w:rsid w:val="001F73B5"/>
    <w:rsid w:val="002376FB"/>
    <w:rsid w:val="0028398C"/>
    <w:rsid w:val="002A14CC"/>
    <w:rsid w:val="00383530"/>
    <w:rsid w:val="003B17BC"/>
    <w:rsid w:val="003E328E"/>
    <w:rsid w:val="003F4490"/>
    <w:rsid w:val="00403BD6"/>
    <w:rsid w:val="004053BA"/>
    <w:rsid w:val="004305F9"/>
    <w:rsid w:val="00471966"/>
    <w:rsid w:val="00493DB5"/>
    <w:rsid w:val="00496251"/>
    <w:rsid w:val="004A4FB1"/>
    <w:rsid w:val="00527368"/>
    <w:rsid w:val="00537CEE"/>
    <w:rsid w:val="0055590E"/>
    <w:rsid w:val="00564C07"/>
    <w:rsid w:val="005A34F7"/>
    <w:rsid w:val="006229C2"/>
    <w:rsid w:val="0062467C"/>
    <w:rsid w:val="00641813"/>
    <w:rsid w:val="0065054F"/>
    <w:rsid w:val="006E29DD"/>
    <w:rsid w:val="007D6DD7"/>
    <w:rsid w:val="007E0D2C"/>
    <w:rsid w:val="007E5F1D"/>
    <w:rsid w:val="008F1C63"/>
    <w:rsid w:val="009118E7"/>
    <w:rsid w:val="00A75F79"/>
    <w:rsid w:val="00A8541F"/>
    <w:rsid w:val="00AA160D"/>
    <w:rsid w:val="00B35D93"/>
    <w:rsid w:val="00B62C72"/>
    <w:rsid w:val="00B67FF7"/>
    <w:rsid w:val="00B775D2"/>
    <w:rsid w:val="00DA4A94"/>
    <w:rsid w:val="00DF256B"/>
    <w:rsid w:val="00DF3559"/>
    <w:rsid w:val="00DF6CF1"/>
    <w:rsid w:val="00E00017"/>
    <w:rsid w:val="00E34ABC"/>
    <w:rsid w:val="00E833FF"/>
    <w:rsid w:val="00E92306"/>
    <w:rsid w:val="00EA13D5"/>
    <w:rsid w:val="00EE628D"/>
    <w:rsid w:val="00F63079"/>
    <w:rsid w:val="00FE1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305DF"/>
  <w14:defaultImageDpi w14:val="32767"/>
  <w15:docId w15:val="{D25FC183-55BC-184C-890F-D19E14D8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0C40"/>
    <w:rPr>
      <w:color w:val="0563C1" w:themeColor="hyperlink"/>
      <w:u w:val="single"/>
    </w:rPr>
  </w:style>
  <w:style w:type="character" w:styleId="FollowedHyperlink">
    <w:name w:val="FollowedHyperlink"/>
    <w:basedOn w:val="DefaultParagraphFont"/>
    <w:uiPriority w:val="99"/>
    <w:semiHidden/>
    <w:unhideWhenUsed/>
    <w:rsid w:val="00050C40"/>
    <w:rPr>
      <w:color w:val="954F72" w:themeColor="followedHyperlink"/>
      <w:u w:val="single"/>
    </w:rPr>
  </w:style>
  <w:style w:type="character" w:customStyle="1" w:styleId="UnresolvedMention1">
    <w:name w:val="Unresolved Mention1"/>
    <w:basedOn w:val="DefaultParagraphFont"/>
    <w:uiPriority w:val="99"/>
    <w:semiHidden/>
    <w:unhideWhenUsed/>
    <w:rsid w:val="00050C40"/>
    <w:rPr>
      <w:color w:val="605E5C"/>
      <w:shd w:val="clear" w:color="auto" w:fill="E1DFDD"/>
    </w:rPr>
  </w:style>
  <w:style w:type="paragraph" w:customStyle="1" w:styleId="1bodycopy">
    <w:name w:val="1 body copy"/>
    <w:basedOn w:val="Normal"/>
    <w:link w:val="1bodycopyChar"/>
    <w:qFormat/>
    <w:rsid w:val="00527368"/>
    <w:pPr>
      <w:spacing w:after="120"/>
      <w:ind w:right="284"/>
    </w:pPr>
    <w:rPr>
      <w:rFonts w:ascii="Arial" w:eastAsia="MS Mincho" w:hAnsi="Arial" w:cs="Times New Roman"/>
      <w:sz w:val="20"/>
      <w:lang w:val="en-US"/>
    </w:rPr>
  </w:style>
  <w:style w:type="paragraph" w:customStyle="1" w:styleId="3Bulletedcopyblue">
    <w:name w:val="3 Bulleted copy blue"/>
    <w:basedOn w:val="Normal"/>
    <w:qFormat/>
    <w:rsid w:val="00527368"/>
    <w:pPr>
      <w:numPr>
        <w:numId w:val="2"/>
      </w:numPr>
      <w:spacing w:after="120"/>
      <w:ind w:right="284"/>
    </w:pPr>
    <w:rPr>
      <w:rFonts w:ascii="Arial" w:eastAsia="MS Mincho" w:hAnsi="Arial" w:cs="Arial"/>
      <w:sz w:val="20"/>
      <w:szCs w:val="20"/>
      <w:lang w:val="en-US"/>
    </w:rPr>
  </w:style>
  <w:style w:type="character" w:customStyle="1" w:styleId="1bodycopyChar">
    <w:name w:val="1 body copy Char"/>
    <w:link w:val="1bodycopy"/>
    <w:rsid w:val="00527368"/>
    <w:rPr>
      <w:rFonts w:ascii="Arial" w:eastAsia="MS Mincho" w:hAnsi="Arial" w:cs="Times New Roman"/>
      <w:sz w:val="20"/>
      <w:lang w:val="en-US"/>
    </w:rPr>
  </w:style>
  <w:style w:type="paragraph" w:styleId="NormalWeb">
    <w:name w:val="Normal (Web)"/>
    <w:basedOn w:val="Normal"/>
    <w:uiPriority w:val="99"/>
    <w:unhideWhenUsed/>
    <w:rsid w:val="00DF355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DF3559"/>
  </w:style>
  <w:style w:type="paragraph" w:styleId="BalloonText">
    <w:name w:val="Balloon Text"/>
    <w:basedOn w:val="Normal"/>
    <w:link w:val="BalloonTextChar"/>
    <w:uiPriority w:val="99"/>
    <w:semiHidden/>
    <w:unhideWhenUsed/>
    <w:rsid w:val="00E34ABC"/>
    <w:rPr>
      <w:rFonts w:ascii="Tahoma" w:hAnsi="Tahoma" w:cs="Tahoma"/>
      <w:sz w:val="16"/>
      <w:szCs w:val="16"/>
    </w:rPr>
  </w:style>
  <w:style w:type="character" w:customStyle="1" w:styleId="BalloonTextChar">
    <w:name w:val="Balloon Text Char"/>
    <w:basedOn w:val="DefaultParagraphFont"/>
    <w:link w:val="BalloonText"/>
    <w:uiPriority w:val="99"/>
    <w:semiHidden/>
    <w:rsid w:val="00E34ABC"/>
    <w:rPr>
      <w:rFonts w:ascii="Tahoma" w:hAnsi="Tahoma" w:cs="Tahoma"/>
      <w:sz w:val="16"/>
      <w:szCs w:val="16"/>
    </w:rPr>
  </w:style>
  <w:style w:type="paragraph" w:styleId="NoSpacing">
    <w:name w:val="No Spacing"/>
    <w:uiPriority w:val="1"/>
    <w:qFormat/>
    <w:rsid w:val="0062467C"/>
  </w:style>
  <w:style w:type="character" w:customStyle="1" w:styleId="UnresolvedMention2">
    <w:name w:val="Unresolved Mention2"/>
    <w:basedOn w:val="DefaultParagraphFont"/>
    <w:uiPriority w:val="99"/>
    <w:semiHidden/>
    <w:unhideWhenUsed/>
    <w:rsid w:val="006E2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963832">
      <w:bodyDiv w:val="1"/>
      <w:marLeft w:val="0"/>
      <w:marRight w:val="0"/>
      <w:marTop w:val="0"/>
      <w:marBottom w:val="0"/>
      <w:divBdr>
        <w:top w:val="none" w:sz="0" w:space="0" w:color="auto"/>
        <w:left w:val="none" w:sz="0" w:space="0" w:color="auto"/>
        <w:bottom w:val="none" w:sz="0" w:space="0" w:color="auto"/>
        <w:right w:val="none" w:sz="0" w:space="0" w:color="auto"/>
      </w:divBdr>
      <w:divsChild>
        <w:div w:id="1206999">
          <w:marLeft w:val="0"/>
          <w:marRight w:val="0"/>
          <w:marTop w:val="0"/>
          <w:marBottom w:val="0"/>
          <w:divBdr>
            <w:top w:val="none" w:sz="0" w:space="0" w:color="auto"/>
            <w:left w:val="none" w:sz="0" w:space="0" w:color="auto"/>
            <w:bottom w:val="none" w:sz="0" w:space="0" w:color="auto"/>
            <w:right w:val="none" w:sz="0" w:space="0" w:color="auto"/>
          </w:divBdr>
          <w:divsChild>
            <w:div w:id="112753330">
              <w:marLeft w:val="0"/>
              <w:marRight w:val="0"/>
              <w:marTop w:val="0"/>
              <w:marBottom w:val="0"/>
              <w:divBdr>
                <w:top w:val="none" w:sz="0" w:space="0" w:color="auto"/>
                <w:left w:val="none" w:sz="0" w:space="0" w:color="auto"/>
                <w:bottom w:val="none" w:sz="0" w:space="0" w:color="auto"/>
                <w:right w:val="none" w:sz="0" w:space="0" w:color="auto"/>
              </w:divBdr>
            </w:div>
            <w:div w:id="838547543">
              <w:marLeft w:val="0"/>
              <w:marRight w:val="0"/>
              <w:marTop w:val="0"/>
              <w:marBottom w:val="0"/>
              <w:divBdr>
                <w:top w:val="none" w:sz="0" w:space="0" w:color="auto"/>
                <w:left w:val="none" w:sz="0" w:space="0" w:color="auto"/>
                <w:bottom w:val="none" w:sz="0" w:space="0" w:color="auto"/>
                <w:right w:val="none" w:sz="0" w:space="0" w:color="auto"/>
              </w:divBdr>
              <w:divsChild>
                <w:div w:id="5496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9520">
          <w:marLeft w:val="0"/>
          <w:marRight w:val="0"/>
          <w:marTop w:val="0"/>
          <w:marBottom w:val="0"/>
          <w:divBdr>
            <w:top w:val="none" w:sz="0" w:space="0" w:color="auto"/>
            <w:left w:val="none" w:sz="0" w:space="0" w:color="auto"/>
            <w:bottom w:val="none" w:sz="0" w:space="0" w:color="auto"/>
            <w:right w:val="none" w:sz="0" w:space="0" w:color="auto"/>
          </w:divBdr>
          <w:divsChild>
            <w:div w:id="1365592225">
              <w:marLeft w:val="0"/>
              <w:marRight w:val="0"/>
              <w:marTop w:val="0"/>
              <w:marBottom w:val="0"/>
              <w:divBdr>
                <w:top w:val="none" w:sz="0" w:space="0" w:color="auto"/>
                <w:left w:val="none" w:sz="0" w:space="0" w:color="auto"/>
                <w:bottom w:val="none" w:sz="0" w:space="0" w:color="auto"/>
                <w:right w:val="none" w:sz="0" w:space="0" w:color="auto"/>
              </w:divBdr>
            </w:div>
            <w:div w:id="1331062832">
              <w:marLeft w:val="0"/>
              <w:marRight w:val="0"/>
              <w:marTop w:val="0"/>
              <w:marBottom w:val="0"/>
              <w:divBdr>
                <w:top w:val="none" w:sz="0" w:space="0" w:color="auto"/>
                <w:left w:val="none" w:sz="0" w:space="0" w:color="auto"/>
                <w:bottom w:val="none" w:sz="0" w:space="0" w:color="auto"/>
                <w:right w:val="none" w:sz="0" w:space="0" w:color="auto"/>
              </w:divBdr>
              <w:divsChild>
                <w:div w:id="18826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6138">
          <w:marLeft w:val="0"/>
          <w:marRight w:val="0"/>
          <w:marTop w:val="0"/>
          <w:marBottom w:val="0"/>
          <w:divBdr>
            <w:top w:val="none" w:sz="0" w:space="0" w:color="auto"/>
            <w:left w:val="none" w:sz="0" w:space="0" w:color="auto"/>
            <w:bottom w:val="none" w:sz="0" w:space="0" w:color="auto"/>
            <w:right w:val="none" w:sz="0" w:space="0" w:color="auto"/>
          </w:divBdr>
          <w:divsChild>
            <w:div w:id="1439763539">
              <w:marLeft w:val="0"/>
              <w:marRight w:val="0"/>
              <w:marTop w:val="0"/>
              <w:marBottom w:val="0"/>
              <w:divBdr>
                <w:top w:val="none" w:sz="0" w:space="0" w:color="auto"/>
                <w:left w:val="none" w:sz="0" w:space="0" w:color="auto"/>
                <w:bottom w:val="none" w:sz="0" w:space="0" w:color="auto"/>
                <w:right w:val="none" w:sz="0" w:space="0" w:color="auto"/>
              </w:divBdr>
            </w:div>
            <w:div w:id="313339227">
              <w:marLeft w:val="0"/>
              <w:marRight w:val="0"/>
              <w:marTop w:val="0"/>
              <w:marBottom w:val="0"/>
              <w:divBdr>
                <w:top w:val="none" w:sz="0" w:space="0" w:color="auto"/>
                <w:left w:val="none" w:sz="0" w:space="0" w:color="auto"/>
                <w:bottom w:val="none" w:sz="0" w:space="0" w:color="auto"/>
                <w:right w:val="none" w:sz="0" w:space="0" w:color="auto"/>
              </w:divBdr>
              <w:divsChild>
                <w:div w:id="1397125202">
                  <w:marLeft w:val="0"/>
                  <w:marRight w:val="0"/>
                  <w:marTop w:val="0"/>
                  <w:marBottom w:val="0"/>
                  <w:divBdr>
                    <w:top w:val="single" w:sz="6" w:space="0" w:color="8BCEB6"/>
                    <w:left w:val="single" w:sz="6" w:space="0" w:color="8BCEB6"/>
                    <w:bottom w:val="single" w:sz="6" w:space="0" w:color="8BCEB6"/>
                    <w:right w:val="single" w:sz="6" w:space="0" w:color="8BCEB6"/>
                  </w:divBdr>
                </w:div>
              </w:divsChild>
            </w:div>
          </w:divsChild>
        </w:div>
      </w:divsChild>
    </w:div>
    <w:div w:id="1355695518">
      <w:bodyDiv w:val="1"/>
      <w:marLeft w:val="0"/>
      <w:marRight w:val="0"/>
      <w:marTop w:val="0"/>
      <w:marBottom w:val="0"/>
      <w:divBdr>
        <w:top w:val="none" w:sz="0" w:space="0" w:color="auto"/>
        <w:left w:val="none" w:sz="0" w:space="0" w:color="auto"/>
        <w:bottom w:val="none" w:sz="0" w:space="0" w:color="auto"/>
        <w:right w:val="none" w:sz="0" w:space="0" w:color="auto"/>
      </w:divBdr>
      <w:divsChild>
        <w:div w:id="22020301">
          <w:marLeft w:val="0"/>
          <w:marRight w:val="0"/>
          <w:marTop w:val="0"/>
          <w:marBottom w:val="0"/>
          <w:divBdr>
            <w:top w:val="none" w:sz="0" w:space="0" w:color="auto"/>
            <w:left w:val="none" w:sz="0" w:space="0" w:color="auto"/>
            <w:bottom w:val="none" w:sz="0" w:space="0" w:color="auto"/>
            <w:right w:val="none" w:sz="0" w:space="0" w:color="auto"/>
          </w:divBdr>
        </w:div>
      </w:divsChild>
    </w:div>
    <w:div w:id="1753428010">
      <w:bodyDiv w:val="1"/>
      <w:marLeft w:val="0"/>
      <w:marRight w:val="0"/>
      <w:marTop w:val="0"/>
      <w:marBottom w:val="0"/>
      <w:divBdr>
        <w:top w:val="none" w:sz="0" w:space="0" w:color="auto"/>
        <w:left w:val="none" w:sz="0" w:space="0" w:color="auto"/>
        <w:bottom w:val="none" w:sz="0" w:space="0" w:color="auto"/>
        <w:right w:val="none" w:sz="0" w:space="0" w:color="auto"/>
      </w:divBdr>
      <w:divsChild>
        <w:div w:id="221602076">
          <w:marLeft w:val="0"/>
          <w:marRight w:val="0"/>
          <w:marTop w:val="0"/>
          <w:marBottom w:val="0"/>
          <w:divBdr>
            <w:top w:val="none" w:sz="0" w:space="0" w:color="auto"/>
            <w:left w:val="none" w:sz="0" w:space="0" w:color="auto"/>
            <w:bottom w:val="none" w:sz="0" w:space="0" w:color="auto"/>
            <w:right w:val="none" w:sz="0" w:space="0" w:color="auto"/>
          </w:divBdr>
          <w:divsChild>
            <w:div w:id="591625286">
              <w:marLeft w:val="0"/>
              <w:marRight w:val="0"/>
              <w:marTop w:val="0"/>
              <w:marBottom w:val="0"/>
              <w:divBdr>
                <w:top w:val="none" w:sz="0" w:space="0" w:color="auto"/>
                <w:left w:val="none" w:sz="0" w:space="0" w:color="auto"/>
                <w:bottom w:val="none" w:sz="0" w:space="0" w:color="auto"/>
                <w:right w:val="none" w:sz="0" w:space="0" w:color="auto"/>
              </w:divBdr>
            </w:div>
            <w:div w:id="912397764">
              <w:marLeft w:val="0"/>
              <w:marRight w:val="0"/>
              <w:marTop w:val="0"/>
              <w:marBottom w:val="0"/>
              <w:divBdr>
                <w:top w:val="none" w:sz="0" w:space="0" w:color="auto"/>
                <w:left w:val="none" w:sz="0" w:space="0" w:color="auto"/>
                <w:bottom w:val="none" w:sz="0" w:space="0" w:color="auto"/>
                <w:right w:val="none" w:sz="0" w:space="0" w:color="auto"/>
              </w:divBdr>
              <w:divsChild>
                <w:div w:id="9664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4678">
          <w:marLeft w:val="0"/>
          <w:marRight w:val="0"/>
          <w:marTop w:val="0"/>
          <w:marBottom w:val="0"/>
          <w:divBdr>
            <w:top w:val="none" w:sz="0" w:space="0" w:color="auto"/>
            <w:left w:val="none" w:sz="0" w:space="0" w:color="auto"/>
            <w:bottom w:val="none" w:sz="0" w:space="0" w:color="auto"/>
            <w:right w:val="none" w:sz="0" w:space="0" w:color="auto"/>
          </w:divBdr>
          <w:divsChild>
            <w:div w:id="600141266">
              <w:marLeft w:val="0"/>
              <w:marRight w:val="0"/>
              <w:marTop w:val="0"/>
              <w:marBottom w:val="0"/>
              <w:divBdr>
                <w:top w:val="none" w:sz="0" w:space="0" w:color="auto"/>
                <w:left w:val="none" w:sz="0" w:space="0" w:color="auto"/>
                <w:bottom w:val="none" w:sz="0" w:space="0" w:color="auto"/>
                <w:right w:val="none" w:sz="0" w:space="0" w:color="auto"/>
              </w:divBdr>
            </w:div>
            <w:div w:id="1331445232">
              <w:marLeft w:val="0"/>
              <w:marRight w:val="0"/>
              <w:marTop w:val="0"/>
              <w:marBottom w:val="0"/>
              <w:divBdr>
                <w:top w:val="none" w:sz="0" w:space="0" w:color="auto"/>
                <w:left w:val="none" w:sz="0" w:space="0" w:color="auto"/>
                <w:bottom w:val="none" w:sz="0" w:space="0" w:color="auto"/>
                <w:right w:val="none" w:sz="0" w:space="0" w:color="auto"/>
              </w:divBdr>
              <w:divsChild>
                <w:div w:id="7307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71771">
          <w:marLeft w:val="0"/>
          <w:marRight w:val="0"/>
          <w:marTop w:val="0"/>
          <w:marBottom w:val="0"/>
          <w:divBdr>
            <w:top w:val="none" w:sz="0" w:space="0" w:color="auto"/>
            <w:left w:val="none" w:sz="0" w:space="0" w:color="auto"/>
            <w:bottom w:val="none" w:sz="0" w:space="0" w:color="auto"/>
            <w:right w:val="none" w:sz="0" w:space="0" w:color="auto"/>
          </w:divBdr>
          <w:divsChild>
            <w:div w:id="1943410746">
              <w:marLeft w:val="0"/>
              <w:marRight w:val="0"/>
              <w:marTop w:val="0"/>
              <w:marBottom w:val="0"/>
              <w:divBdr>
                <w:top w:val="none" w:sz="0" w:space="0" w:color="auto"/>
                <w:left w:val="none" w:sz="0" w:space="0" w:color="auto"/>
                <w:bottom w:val="none" w:sz="0" w:space="0" w:color="auto"/>
                <w:right w:val="none" w:sz="0" w:space="0" w:color="auto"/>
              </w:divBdr>
            </w:div>
            <w:div w:id="918952733">
              <w:marLeft w:val="0"/>
              <w:marRight w:val="0"/>
              <w:marTop w:val="0"/>
              <w:marBottom w:val="0"/>
              <w:divBdr>
                <w:top w:val="none" w:sz="0" w:space="0" w:color="auto"/>
                <w:left w:val="none" w:sz="0" w:space="0" w:color="auto"/>
                <w:bottom w:val="none" w:sz="0" w:space="0" w:color="auto"/>
                <w:right w:val="none" w:sz="0" w:space="0" w:color="auto"/>
              </w:divBdr>
              <w:divsChild>
                <w:div w:id="2090540662">
                  <w:marLeft w:val="0"/>
                  <w:marRight w:val="0"/>
                  <w:marTop w:val="0"/>
                  <w:marBottom w:val="0"/>
                  <w:divBdr>
                    <w:top w:val="single" w:sz="6" w:space="0" w:color="8BCEB6"/>
                    <w:left w:val="single" w:sz="6" w:space="0" w:color="8BCEB6"/>
                    <w:bottom w:val="single" w:sz="6" w:space="0" w:color="8BCEB6"/>
                    <w:right w:val="single" w:sz="6" w:space="0" w:color="8BCEB6"/>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NlandLibs"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acebook.com/northumberlandlibraries/" TargetMode="External"/><Relationship Id="rId12" Type="http://schemas.openxmlformats.org/officeDocument/2006/relationships/hyperlink" Target="https://northumberland.spydus.co.uk/cgi-bin/spydus.exe/MSGTRNGEN/WPAC/SR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xfordowl.co.uk" TargetMode="External"/><Relationship Id="rId11" Type="http://schemas.openxmlformats.org/officeDocument/2006/relationships/hyperlink" Target="https://northumberland.spydus.co.uk/cgi-bin/spydus.exe/MSGTRNGEN/WPAC/CORONAVIRUS" TargetMode="External"/><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hyperlink" Target="https://northumberland.spydus.co.uk/cgi-bin/spydus.exe/MSGTRN/WPAC/JOIN" TargetMode="External"/><Relationship Id="rId4" Type="http://schemas.openxmlformats.org/officeDocument/2006/relationships/webSettings" Target="webSettings.xml"/><Relationship Id="rId9" Type="http://schemas.openxmlformats.org/officeDocument/2006/relationships/hyperlink" Target="https://www.instagram.com/nlandlibs/" TargetMode="External"/><Relationship Id="rId14" Type="http://schemas.openxmlformats.org/officeDocument/2006/relationships/hyperlink" Target="https://fe.bolindadigital.com/northumber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athey</dc:creator>
  <cp:lastModifiedBy>stuart athey</cp:lastModifiedBy>
  <cp:revision>2</cp:revision>
  <cp:lastPrinted>2020-05-22T14:42:00Z</cp:lastPrinted>
  <dcterms:created xsi:type="dcterms:W3CDTF">2020-07-06T22:31:00Z</dcterms:created>
  <dcterms:modified xsi:type="dcterms:W3CDTF">2020-07-06T22:31:00Z</dcterms:modified>
</cp:coreProperties>
</file>