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Y="4711"/>
        <w:tblW w:w="14878" w:type="dxa"/>
        <w:tblLayout w:type="fixed"/>
        <w:tblLook w:val="04A0" w:firstRow="1" w:lastRow="0" w:firstColumn="1" w:lastColumn="0" w:noHBand="0" w:noVBand="1"/>
      </w:tblPr>
      <w:tblGrid>
        <w:gridCol w:w="846"/>
        <w:gridCol w:w="1843"/>
        <w:gridCol w:w="5244"/>
        <w:gridCol w:w="3261"/>
        <w:gridCol w:w="1842"/>
        <w:gridCol w:w="1842"/>
      </w:tblGrid>
      <w:tr w:rsidR="000E08D4" w:rsidRPr="00533FC2" w:rsidTr="000E08D4">
        <w:trPr>
          <w:trHeight w:val="210"/>
        </w:trPr>
        <w:tc>
          <w:tcPr>
            <w:tcW w:w="846" w:type="dxa"/>
          </w:tcPr>
          <w:p w:rsidR="000E08D4" w:rsidRPr="00533FC2" w:rsidRDefault="000E08D4" w:rsidP="001B67BC">
            <w:pPr>
              <w:rPr>
                <w:sz w:val="16"/>
                <w:szCs w:val="16"/>
              </w:rPr>
            </w:pPr>
            <w:r w:rsidRPr="00533FC2">
              <w:rPr>
                <w:sz w:val="16"/>
                <w:szCs w:val="16"/>
              </w:rPr>
              <w:t>Week</w:t>
            </w:r>
          </w:p>
        </w:tc>
        <w:tc>
          <w:tcPr>
            <w:tcW w:w="1843" w:type="dxa"/>
          </w:tcPr>
          <w:p w:rsidR="000E08D4" w:rsidRPr="00533FC2" w:rsidRDefault="000E08D4" w:rsidP="00533FC2">
            <w:pPr>
              <w:jc w:val="center"/>
              <w:rPr>
                <w:rFonts w:cstheme="minorHAnsi"/>
                <w:sz w:val="16"/>
                <w:szCs w:val="16"/>
              </w:rPr>
            </w:pPr>
            <w:r w:rsidRPr="00533FC2">
              <w:rPr>
                <w:rFonts w:cstheme="minorHAnsi"/>
                <w:sz w:val="16"/>
                <w:szCs w:val="16"/>
              </w:rPr>
              <w:t>Art</w:t>
            </w:r>
          </w:p>
        </w:tc>
        <w:tc>
          <w:tcPr>
            <w:tcW w:w="5244" w:type="dxa"/>
          </w:tcPr>
          <w:p w:rsidR="000E08D4" w:rsidRPr="00533FC2" w:rsidRDefault="000E08D4" w:rsidP="00533FC2">
            <w:pPr>
              <w:jc w:val="center"/>
              <w:rPr>
                <w:rFonts w:cstheme="minorHAnsi"/>
                <w:sz w:val="16"/>
                <w:szCs w:val="16"/>
              </w:rPr>
            </w:pPr>
            <w:r w:rsidRPr="00533FC2">
              <w:rPr>
                <w:rFonts w:cstheme="minorHAnsi"/>
                <w:sz w:val="16"/>
                <w:szCs w:val="16"/>
              </w:rPr>
              <w:t>English</w:t>
            </w:r>
          </w:p>
        </w:tc>
        <w:tc>
          <w:tcPr>
            <w:tcW w:w="3261" w:type="dxa"/>
          </w:tcPr>
          <w:p w:rsidR="000E08D4" w:rsidRPr="00533FC2" w:rsidRDefault="000E08D4" w:rsidP="00A15A5D">
            <w:pPr>
              <w:jc w:val="center"/>
              <w:rPr>
                <w:rFonts w:ascii="Gill Sans MT" w:hAnsi="Gill Sans MT"/>
                <w:sz w:val="16"/>
                <w:szCs w:val="16"/>
              </w:rPr>
            </w:pPr>
            <w:r>
              <w:rPr>
                <w:rFonts w:ascii="Gill Sans MT" w:hAnsi="Gill Sans MT"/>
                <w:sz w:val="16"/>
                <w:szCs w:val="16"/>
              </w:rPr>
              <w:t>Music</w:t>
            </w:r>
          </w:p>
        </w:tc>
        <w:tc>
          <w:tcPr>
            <w:tcW w:w="1842" w:type="dxa"/>
          </w:tcPr>
          <w:p w:rsidR="000E08D4" w:rsidRPr="00533FC2" w:rsidRDefault="000E08D4" w:rsidP="001B67BC">
            <w:pPr>
              <w:rPr>
                <w:sz w:val="16"/>
                <w:szCs w:val="16"/>
              </w:rPr>
            </w:pPr>
            <w:r w:rsidRPr="00533FC2">
              <w:rPr>
                <w:sz w:val="16"/>
                <w:szCs w:val="16"/>
              </w:rPr>
              <w:t>Times-tables &amp; spellings</w:t>
            </w:r>
          </w:p>
        </w:tc>
        <w:tc>
          <w:tcPr>
            <w:tcW w:w="1842" w:type="dxa"/>
          </w:tcPr>
          <w:p w:rsidR="000E08D4" w:rsidRPr="00533FC2" w:rsidRDefault="000E08D4" w:rsidP="000E08D4">
            <w:pPr>
              <w:jc w:val="center"/>
              <w:rPr>
                <w:sz w:val="16"/>
                <w:szCs w:val="16"/>
              </w:rPr>
            </w:pPr>
            <w:r>
              <w:rPr>
                <w:sz w:val="16"/>
                <w:szCs w:val="16"/>
              </w:rPr>
              <w:t>RE</w:t>
            </w:r>
          </w:p>
        </w:tc>
      </w:tr>
      <w:tr w:rsidR="000E08D4" w:rsidRPr="00533FC2" w:rsidTr="000E08D4">
        <w:trPr>
          <w:trHeight w:val="3444"/>
        </w:trPr>
        <w:tc>
          <w:tcPr>
            <w:tcW w:w="846" w:type="dxa"/>
          </w:tcPr>
          <w:p w:rsidR="000E08D4" w:rsidRPr="00533FC2" w:rsidRDefault="000E08D4" w:rsidP="001B67BC">
            <w:pPr>
              <w:rPr>
                <w:sz w:val="16"/>
                <w:szCs w:val="16"/>
              </w:rPr>
            </w:pPr>
            <w:r w:rsidRPr="00533FC2">
              <w:rPr>
                <w:sz w:val="16"/>
                <w:szCs w:val="16"/>
              </w:rPr>
              <w:t>Aut. 2</w:t>
            </w:r>
          </w:p>
          <w:p w:rsidR="000E08D4" w:rsidRPr="00533FC2" w:rsidRDefault="000E08D4" w:rsidP="001B67BC">
            <w:pPr>
              <w:rPr>
                <w:sz w:val="16"/>
                <w:szCs w:val="16"/>
              </w:rPr>
            </w:pPr>
            <w:r>
              <w:rPr>
                <w:sz w:val="16"/>
                <w:szCs w:val="16"/>
              </w:rPr>
              <w:t>Week 7</w:t>
            </w:r>
          </w:p>
        </w:tc>
        <w:tc>
          <w:tcPr>
            <w:tcW w:w="1843" w:type="dxa"/>
          </w:tcPr>
          <w:p w:rsidR="000E08D4" w:rsidRDefault="000E08D4" w:rsidP="00DA00D1">
            <w:pPr>
              <w:rPr>
                <w:rFonts w:cstheme="minorHAnsi"/>
                <w:sz w:val="16"/>
                <w:szCs w:val="16"/>
              </w:rPr>
            </w:pPr>
            <w:r>
              <w:rPr>
                <w:rFonts w:cstheme="minorHAnsi"/>
                <w:sz w:val="16"/>
                <w:szCs w:val="16"/>
              </w:rPr>
              <w:t>Following on from our look at Andy Warhol and Pop Art, using the images as inspiration for your own design, create your own Pop Art tsunami drawing. (Remember to use complementary colours to makes it ‘pop’.)</w:t>
            </w:r>
          </w:p>
          <w:p w:rsidR="000E08D4" w:rsidRDefault="000E08D4" w:rsidP="00DA00D1">
            <w:pPr>
              <w:rPr>
                <w:rFonts w:cstheme="minorHAnsi"/>
                <w:sz w:val="16"/>
                <w:szCs w:val="16"/>
              </w:rPr>
            </w:pPr>
          </w:p>
          <w:bookmarkStart w:id="0" w:name="_MON_1700239686"/>
          <w:bookmarkEnd w:id="0"/>
          <w:p w:rsidR="000E08D4" w:rsidRPr="00533FC2" w:rsidRDefault="000E08D4" w:rsidP="00DA00D1">
            <w:pPr>
              <w:rPr>
                <w:rFonts w:cstheme="minorHAnsi"/>
                <w:sz w:val="16"/>
                <w:szCs w:val="16"/>
              </w:rPr>
            </w:pPr>
            <w:r>
              <w:rPr>
                <w:rFonts w:cstheme="minorHAnsi"/>
                <w:sz w:val="16"/>
                <w:szCs w:val="16"/>
              </w:rPr>
              <w:object w:dxaOrig="1508" w:dyaOrig="9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63" type="#_x0000_t75" style="width:75.15pt;height:49.45pt" o:ole="">
                  <v:imagedata r:id="rId5" o:title=""/>
                </v:shape>
                <o:OLEObject Type="Embed" ProgID="Word.Document.12" ShapeID="_x0000_i1763" DrawAspect="Icon" ObjectID="_1700859954" r:id="rId6">
                  <o:FieldCodes>\s</o:FieldCodes>
                </o:OLEObject>
              </w:object>
            </w:r>
          </w:p>
        </w:tc>
        <w:tc>
          <w:tcPr>
            <w:tcW w:w="5244" w:type="dxa"/>
          </w:tcPr>
          <w:p w:rsidR="000E08D4" w:rsidRDefault="000E08D4" w:rsidP="00BE3A93">
            <w:pPr>
              <w:rPr>
                <w:rFonts w:cstheme="minorHAnsi"/>
                <w:sz w:val="16"/>
                <w:szCs w:val="16"/>
              </w:rPr>
            </w:pPr>
            <w:r>
              <w:rPr>
                <w:rFonts w:cstheme="minorHAnsi"/>
                <w:sz w:val="16"/>
                <w:szCs w:val="16"/>
              </w:rPr>
              <w:t>Continuing with our focus of a persuasive speech, this week, the children will create their own persuasive speech independently. They can use their ideas and sentence structures from last week as this will provide themselves with many ideas that they can tap into.</w:t>
            </w:r>
          </w:p>
          <w:p w:rsidR="000E08D4" w:rsidRDefault="000E08D4" w:rsidP="00BE3A93">
            <w:pPr>
              <w:rPr>
                <w:rFonts w:cstheme="minorHAnsi"/>
                <w:sz w:val="16"/>
                <w:szCs w:val="16"/>
              </w:rPr>
            </w:pPr>
          </w:p>
          <w:p w:rsidR="000E08D4" w:rsidRDefault="000E08D4" w:rsidP="00BE3A93">
            <w:pPr>
              <w:rPr>
                <w:rFonts w:cstheme="minorHAnsi"/>
                <w:sz w:val="16"/>
                <w:szCs w:val="16"/>
              </w:rPr>
            </w:pPr>
            <w:r>
              <w:rPr>
                <w:rFonts w:cstheme="minorHAnsi"/>
                <w:sz w:val="16"/>
                <w:szCs w:val="16"/>
              </w:rPr>
              <w:t>The children are to choose another endangered animal and create a word bank of emotive words associated with that animal – remember that they can use a thesaurus to boost their range of vocabulary.</w:t>
            </w:r>
          </w:p>
          <w:p w:rsidR="000E08D4" w:rsidRDefault="000E08D4" w:rsidP="00BE3A93">
            <w:pPr>
              <w:rPr>
                <w:rFonts w:cstheme="minorHAnsi"/>
                <w:sz w:val="16"/>
                <w:szCs w:val="16"/>
              </w:rPr>
            </w:pPr>
            <w:r>
              <w:rPr>
                <w:rFonts w:cstheme="minorHAnsi"/>
                <w:sz w:val="16"/>
                <w:szCs w:val="16"/>
              </w:rPr>
              <w:t>They then can practice and draft sentence structures to ensure that they will include all the necessary features of an effective persuasive speech (see the attached success criteria check-list guide).</w:t>
            </w:r>
          </w:p>
          <w:p w:rsidR="000E08D4" w:rsidRDefault="000E08D4" w:rsidP="00BE3A93">
            <w:pPr>
              <w:rPr>
                <w:rFonts w:cstheme="minorHAnsi"/>
                <w:sz w:val="16"/>
                <w:szCs w:val="16"/>
              </w:rPr>
            </w:pPr>
            <w:r>
              <w:rPr>
                <w:rFonts w:cstheme="minorHAnsi"/>
                <w:sz w:val="16"/>
                <w:szCs w:val="16"/>
              </w:rPr>
              <w:t>Finally, they are to neatly write their persuasive speech about their chosen endangered animal.</w:t>
            </w:r>
          </w:p>
          <w:p w:rsidR="000E08D4" w:rsidRDefault="000E08D4" w:rsidP="00BE3A93">
            <w:pPr>
              <w:rPr>
                <w:rFonts w:cstheme="minorHAnsi"/>
                <w:sz w:val="16"/>
                <w:szCs w:val="16"/>
              </w:rPr>
            </w:pPr>
          </w:p>
          <w:p w:rsidR="000E08D4" w:rsidRDefault="000E08D4" w:rsidP="00BE3A93">
            <w:pPr>
              <w:rPr>
                <w:rFonts w:cstheme="minorHAnsi"/>
                <w:sz w:val="16"/>
                <w:szCs w:val="16"/>
              </w:rPr>
            </w:pPr>
            <w:r>
              <w:rPr>
                <w:rFonts w:cstheme="minorHAnsi"/>
                <w:sz w:val="16"/>
                <w:szCs w:val="16"/>
              </w:rPr>
              <w:t>The paragraphs to plan for and include are:</w:t>
            </w:r>
          </w:p>
          <w:p w:rsidR="000E08D4" w:rsidRDefault="000E08D4" w:rsidP="005318A1">
            <w:pPr>
              <w:pStyle w:val="ListParagraph"/>
              <w:numPr>
                <w:ilvl w:val="0"/>
                <w:numId w:val="3"/>
              </w:numPr>
              <w:rPr>
                <w:rFonts w:cstheme="minorHAnsi"/>
                <w:sz w:val="16"/>
                <w:szCs w:val="16"/>
              </w:rPr>
            </w:pPr>
            <w:r w:rsidRPr="00FE13FB">
              <w:rPr>
                <w:rFonts w:cstheme="minorHAnsi"/>
                <w:sz w:val="16"/>
                <w:szCs w:val="16"/>
              </w:rPr>
              <w:t>Info about the endangered animal and briefly point out why it is facing endangerment.</w:t>
            </w:r>
          </w:p>
          <w:p w:rsidR="000E08D4" w:rsidRDefault="000E08D4" w:rsidP="005318A1">
            <w:pPr>
              <w:pStyle w:val="ListParagraph"/>
              <w:numPr>
                <w:ilvl w:val="0"/>
                <w:numId w:val="3"/>
              </w:numPr>
              <w:rPr>
                <w:rFonts w:cstheme="minorHAnsi"/>
                <w:sz w:val="16"/>
                <w:szCs w:val="16"/>
              </w:rPr>
            </w:pPr>
            <w:r>
              <w:rPr>
                <w:rFonts w:cstheme="minorHAnsi"/>
                <w:sz w:val="16"/>
                <w:szCs w:val="16"/>
              </w:rPr>
              <w:t>The loss of habitat, why this is happening &amp; the effect on the animal.</w:t>
            </w:r>
          </w:p>
          <w:p w:rsidR="000E08D4" w:rsidRDefault="000E08D4" w:rsidP="005318A1">
            <w:pPr>
              <w:pStyle w:val="ListParagraph"/>
              <w:numPr>
                <w:ilvl w:val="0"/>
                <w:numId w:val="3"/>
              </w:numPr>
              <w:rPr>
                <w:rFonts w:cstheme="minorHAnsi"/>
                <w:sz w:val="16"/>
                <w:szCs w:val="16"/>
              </w:rPr>
            </w:pPr>
            <w:r>
              <w:rPr>
                <w:rFonts w:cstheme="minorHAnsi"/>
                <w:sz w:val="16"/>
                <w:szCs w:val="16"/>
              </w:rPr>
              <w:t>The fact that it is being hunted/ poached and why.</w:t>
            </w:r>
          </w:p>
          <w:p w:rsidR="000E08D4" w:rsidRDefault="000E08D4" w:rsidP="005318A1">
            <w:pPr>
              <w:pStyle w:val="ListParagraph"/>
              <w:numPr>
                <w:ilvl w:val="0"/>
                <w:numId w:val="3"/>
              </w:numPr>
              <w:rPr>
                <w:rFonts w:cstheme="minorHAnsi"/>
                <w:sz w:val="16"/>
                <w:szCs w:val="16"/>
              </w:rPr>
            </w:pPr>
            <w:r>
              <w:rPr>
                <w:rFonts w:cstheme="minorHAnsi"/>
                <w:sz w:val="16"/>
                <w:szCs w:val="16"/>
              </w:rPr>
              <w:t>What we can do to help/ what the charity that you’re pretending that you’re from does.</w:t>
            </w:r>
          </w:p>
          <w:p w:rsidR="000E08D4" w:rsidRPr="00FE13FB" w:rsidRDefault="000E08D4" w:rsidP="00FE13FB">
            <w:pPr>
              <w:rPr>
                <w:rFonts w:cstheme="minorHAnsi"/>
                <w:sz w:val="16"/>
                <w:szCs w:val="16"/>
              </w:rPr>
            </w:pPr>
          </w:p>
          <w:bookmarkStart w:id="1" w:name="_MON_1700240345"/>
          <w:bookmarkEnd w:id="1"/>
          <w:p w:rsidR="000E08D4" w:rsidRPr="00533FC2" w:rsidRDefault="000E08D4" w:rsidP="00DC2DFA">
            <w:pPr>
              <w:rPr>
                <w:rFonts w:cstheme="minorHAnsi"/>
                <w:sz w:val="16"/>
                <w:szCs w:val="16"/>
              </w:rPr>
            </w:pPr>
            <w:r>
              <w:rPr>
                <w:rFonts w:cstheme="minorHAnsi"/>
                <w:sz w:val="16"/>
                <w:szCs w:val="16"/>
              </w:rPr>
              <w:object w:dxaOrig="1508" w:dyaOrig="984">
                <v:shape id="_x0000_i1764" type="#_x0000_t75" style="width:75.15pt;height:49.45pt" o:ole="">
                  <v:imagedata r:id="rId7" o:title=""/>
                </v:shape>
                <o:OLEObject Type="Embed" ProgID="Word.Document.12" ShapeID="_x0000_i1764" DrawAspect="Icon" ObjectID="_1700859955" r:id="rId8">
                  <o:FieldCodes>\s</o:FieldCodes>
                </o:OLEObject>
              </w:object>
            </w:r>
          </w:p>
        </w:tc>
        <w:tc>
          <w:tcPr>
            <w:tcW w:w="3261" w:type="dxa"/>
          </w:tcPr>
          <w:p w:rsidR="000E08D4" w:rsidRDefault="000E08D4" w:rsidP="00C65F9F">
            <w:pPr>
              <w:rPr>
                <w:sz w:val="16"/>
                <w:szCs w:val="16"/>
              </w:rPr>
            </w:pPr>
            <w:r>
              <w:rPr>
                <w:sz w:val="16"/>
                <w:szCs w:val="16"/>
              </w:rPr>
              <w:t>In preparation for our recorded Christingle performance on the last Friday of this half-term (17</w:t>
            </w:r>
            <w:r w:rsidRPr="00DC2DFA">
              <w:rPr>
                <w:sz w:val="16"/>
                <w:szCs w:val="16"/>
                <w:vertAlign w:val="superscript"/>
              </w:rPr>
              <w:t>th</w:t>
            </w:r>
            <w:r>
              <w:rPr>
                <w:sz w:val="16"/>
                <w:szCs w:val="16"/>
              </w:rPr>
              <w:t xml:space="preserve"> Dec.), please practice and learn the words to these songs as best as you can. We’ll be rehearsing in class frequently over the next 2 weeks. (Please note that some of these songs have been changed to last </w:t>
            </w:r>
            <w:proofErr w:type="gramStart"/>
            <w:r>
              <w:rPr>
                <w:sz w:val="16"/>
                <w:szCs w:val="16"/>
              </w:rPr>
              <w:t>week’s</w:t>
            </w:r>
            <w:proofErr w:type="gramEnd"/>
            <w:r>
              <w:rPr>
                <w:sz w:val="16"/>
                <w:szCs w:val="16"/>
              </w:rPr>
              <w:t xml:space="preserve"> to ensure the best performance possible.)</w:t>
            </w:r>
          </w:p>
          <w:bookmarkStart w:id="2" w:name="_MON_1700239498"/>
          <w:bookmarkEnd w:id="2"/>
          <w:p w:rsidR="000E08D4" w:rsidRDefault="000E08D4" w:rsidP="000E08D4">
            <w:pPr>
              <w:rPr>
                <w:sz w:val="16"/>
                <w:szCs w:val="16"/>
              </w:rPr>
            </w:pPr>
            <w:r>
              <w:rPr>
                <w:sz w:val="16"/>
                <w:szCs w:val="16"/>
              </w:rPr>
              <w:object w:dxaOrig="1508" w:dyaOrig="984">
                <v:shape id="_x0000_i1765" type="#_x0000_t75" style="width:75.15pt;height:49.45pt" o:ole="">
                  <v:imagedata r:id="rId9" o:title=""/>
                </v:shape>
                <o:OLEObject Type="Embed" ProgID="Word.Document.12" ShapeID="_x0000_i1765" DrawAspect="Icon" ObjectID="_1700859956" r:id="rId10">
                  <o:FieldCodes>\s</o:FieldCodes>
                </o:OLEObject>
              </w:object>
            </w:r>
            <w:r>
              <w:rPr>
                <w:sz w:val="16"/>
                <w:szCs w:val="16"/>
              </w:rPr>
              <w:object w:dxaOrig="1508" w:dyaOrig="984">
                <v:shape id="_x0000_i1766" type="#_x0000_t75" style="width:75.15pt;height:49.45pt" o:ole="">
                  <v:imagedata r:id="rId11" o:title=""/>
                </v:shape>
                <o:OLEObject Type="Embed" ProgID="Package" ShapeID="_x0000_i1766" DrawAspect="Icon" ObjectID="_1700859957" r:id="rId12"/>
              </w:object>
            </w:r>
          </w:p>
          <w:p w:rsidR="000E08D4" w:rsidRDefault="000E08D4" w:rsidP="000E08D4">
            <w:pPr>
              <w:rPr>
                <w:sz w:val="16"/>
                <w:szCs w:val="16"/>
              </w:rPr>
            </w:pPr>
          </w:p>
          <w:p w:rsidR="000E08D4" w:rsidRDefault="000E08D4" w:rsidP="000E08D4">
            <w:pPr>
              <w:rPr>
                <w:sz w:val="16"/>
                <w:szCs w:val="16"/>
              </w:rPr>
            </w:pPr>
          </w:p>
          <w:p w:rsidR="000E08D4" w:rsidRDefault="000E08D4" w:rsidP="000E08D4">
            <w:pPr>
              <w:rPr>
                <w:sz w:val="16"/>
                <w:szCs w:val="16"/>
              </w:rPr>
            </w:pPr>
            <w:r>
              <w:rPr>
                <w:sz w:val="16"/>
                <w:szCs w:val="16"/>
              </w:rPr>
              <w:t xml:space="preserve">Jingle Bells and We Wish You </w:t>
            </w:r>
            <w:proofErr w:type="gramStart"/>
            <w:r>
              <w:rPr>
                <w:sz w:val="16"/>
                <w:szCs w:val="16"/>
              </w:rPr>
              <w:t>A</w:t>
            </w:r>
            <w:proofErr w:type="gramEnd"/>
            <w:r>
              <w:rPr>
                <w:sz w:val="16"/>
                <w:szCs w:val="16"/>
              </w:rPr>
              <w:t xml:space="preserve"> Merry Christmas from the </w:t>
            </w:r>
            <w:proofErr w:type="spellStart"/>
            <w:r>
              <w:rPr>
                <w:sz w:val="16"/>
                <w:szCs w:val="16"/>
              </w:rPr>
              <w:t>Powerpoint</w:t>
            </w:r>
            <w:proofErr w:type="spellEnd"/>
            <w:r>
              <w:rPr>
                <w:sz w:val="16"/>
                <w:szCs w:val="16"/>
              </w:rPr>
              <w:t xml:space="preserve"> slides.</w:t>
            </w:r>
          </w:p>
          <w:p w:rsidR="000E08D4" w:rsidRPr="00533FC2" w:rsidRDefault="000E08D4" w:rsidP="000E08D4">
            <w:pPr>
              <w:rPr>
                <w:sz w:val="16"/>
                <w:szCs w:val="16"/>
              </w:rPr>
            </w:pPr>
            <w:r>
              <w:rPr>
                <w:sz w:val="16"/>
                <w:szCs w:val="16"/>
              </w:rPr>
              <w:object w:dxaOrig="1508" w:dyaOrig="984">
                <v:shape id="_x0000_i1767" type="#_x0000_t75" style="width:75.15pt;height:49.45pt" o:ole="">
                  <v:imagedata r:id="rId13" o:title=""/>
                </v:shape>
                <o:OLEObject Type="Embed" ProgID="PowerPoint.Show.12" ShapeID="_x0000_i1767" DrawAspect="Icon" ObjectID="_1700859958" r:id="rId14"/>
              </w:object>
            </w:r>
          </w:p>
        </w:tc>
        <w:tc>
          <w:tcPr>
            <w:tcW w:w="1842" w:type="dxa"/>
          </w:tcPr>
          <w:p w:rsidR="000E08D4" w:rsidRPr="00533FC2" w:rsidRDefault="000E08D4" w:rsidP="001B67BC">
            <w:pPr>
              <w:rPr>
                <w:sz w:val="16"/>
                <w:szCs w:val="16"/>
              </w:rPr>
            </w:pPr>
            <w:r>
              <w:rPr>
                <w:sz w:val="16"/>
                <w:szCs w:val="16"/>
              </w:rPr>
              <w:t>Times-tables focus: x6</w:t>
            </w:r>
            <w:r w:rsidRPr="00533FC2">
              <w:rPr>
                <w:sz w:val="16"/>
                <w:szCs w:val="16"/>
              </w:rPr>
              <w:t>s</w:t>
            </w:r>
          </w:p>
          <w:p w:rsidR="000E08D4" w:rsidRPr="00533FC2" w:rsidRDefault="000E08D4" w:rsidP="001B67BC">
            <w:pPr>
              <w:rPr>
                <w:sz w:val="16"/>
                <w:szCs w:val="16"/>
              </w:rPr>
            </w:pPr>
          </w:p>
          <w:p w:rsidR="000E08D4" w:rsidRPr="00533FC2" w:rsidRDefault="000E08D4" w:rsidP="00DA00D1">
            <w:pPr>
              <w:rPr>
                <w:sz w:val="16"/>
                <w:szCs w:val="16"/>
              </w:rPr>
            </w:pPr>
            <w:r>
              <w:rPr>
                <w:sz w:val="16"/>
                <w:szCs w:val="16"/>
              </w:rPr>
              <w:object w:dxaOrig="1508" w:dyaOrig="984">
                <v:shape id="_x0000_i1768" type="#_x0000_t75" style="width:75.15pt;height:49.45pt" o:ole="">
                  <v:imagedata r:id="rId15" o:title=""/>
                </v:shape>
                <o:OLEObject Type="Embed" ProgID="PowerPoint.Show.12" ShapeID="_x0000_i1768" DrawAspect="Icon" ObjectID="_1700859959" r:id="rId16"/>
              </w:object>
            </w:r>
          </w:p>
        </w:tc>
        <w:tc>
          <w:tcPr>
            <w:tcW w:w="1842" w:type="dxa"/>
          </w:tcPr>
          <w:p w:rsidR="000E08D4" w:rsidRDefault="000E08D4" w:rsidP="001B67BC">
            <w:pPr>
              <w:rPr>
                <w:sz w:val="16"/>
                <w:szCs w:val="16"/>
              </w:rPr>
            </w:pPr>
            <w:r>
              <w:rPr>
                <w:sz w:val="16"/>
                <w:szCs w:val="16"/>
              </w:rPr>
              <w:t>Linking with our service in the church, we will be looking at what a Christingle is and what it represents.</w:t>
            </w:r>
          </w:p>
          <w:p w:rsidR="000E08D4" w:rsidRDefault="000E08D4" w:rsidP="001B67BC">
            <w:pPr>
              <w:rPr>
                <w:sz w:val="16"/>
                <w:szCs w:val="16"/>
              </w:rPr>
            </w:pPr>
            <w:r>
              <w:rPr>
                <w:sz w:val="16"/>
                <w:szCs w:val="16"/>
              </w:rPr>
              <w:object w:dxaOrig="1508" w:dyaOrig="984">
                <v:shape id="_x0000_i1769" type="#_x0000_t75" style="width:75.15pt;height:49.45pt" o:ole="">
                  <v:imagedata r:id="rId17" o:title=""/>
                </v:shape>
                <o:OLEObject Type="Embed" ProgID="PowerPoint.Show.12" ShapeID="_x0000_i1769" DrawAspect="Icon" ObjectID="_1700859960" r:id="rId18"/>
              </w:object>
            </w:r>
          </w:p>
        </w:tc>
      </w:tr>
    </w:tbl>
    <w:p w:rsidR="00EF1753" w:rsidRDefault="00EF1753"/>
    <w:p w:rsidR="00EF1753" w:rsidRPr="00BC5457" w:rsidRDefault="00EF1753" w:rsidP="00EF1753">
      <w:pPr>
        <w:jc w:val="center"/>
        <w:rPr>
          <w:sz w:val="18"/>
          <w:szCs w:val="18"/>
        </w:rPr>
      </w:pPr>
      <w:r w:rsidRPr="00BC5457">
        <w:rPr>
          <w:b/>
          <w:sz w:val="18"/>
          <w:szCs w:val="18"/>
          <w:u w:val="single"/>
        </w:rPr>
        <w:t xml:space="preserve">Class 3 </w:t>
      </w:r>
      <w:r>
        <w:rPr>
          <w:b/>
          <w:sz w:val="18"/>
          <w:szCs w:val="18"/>
          <w:u w:val="single"/>
        </w:rPr>
        <w:t>home learning</w:t>
      </w:r>
      <w:r w:rsidRPr="00BC5457">
        <w:rPr>
          <w:b/>
          <w:sz w:val="18"/>
          <w:szCs w:val="18"/>
          <w:u w:val="single"/>
        </w:rPr>
        <w:t xml:space="preserve"> activities/ tasks</w:t>
      </w:r>
    </w:p>
    <w:p w:rsidR="00EF1753" w:rsidRPr="00BC5457" w:rsidRDefault="00EF1753" w:rsidP="00EF1753">
      <w:pPr>
        <w:rPr>
          <w:sz w:val="18"/>
          <w:szCs w:val="18"/>
        </w:rPr>
      </w:pPr>
      <w:r w:rsidRPr="00BC5457">
        <w:rPr>
          <w:sz w:val="18"/>
          <w:szCs w:val="18"/>
        </w:rPr>
        <w:t xml:space="preserve">During </w:t>
      </w:r>
      <w:r>
        <w:rPr>
          <w:sz w:val="18"/>
          <w:szCs w:val="18"/>
        </w:rPr>
        <w:t xml:space="preserve">any time of </w:t>
      </w:r>
      <w:r w:rsidRPr="00BC5457">
        <w:rPr>
          <w:sz w:val="18"/>
          <w:szCs w:val="18"/>
        </w:rPr>
        <w:t>required isolation</w:t>
      </w:r>
      <w:r w:rsidR="000E70F1">
        <w:rPr>
          <w:sz w:val="18"/>
          <w:szCs w:val="18"/>
        </w:rPr>
        <w:t xml:space="preserve"> this week</w:t>
      </w:r>
      <w:r w:rsidRPr="00BC5457">
        <w:rPr>
          <w:sz w:val="18"/>
          <w:szCs w:val="18"/>
        </w:rPr>
        <w:t>, please follow this guide to direct you for what learning tasks/ activities your child should do.</w:t>
      </w:r>
    </w:p>
    <w:p w:rsidR="00EF1753" w:rsidRPr="00BC5457" w:rsidRDefault="00FE13FB" w:rsidP="00EF1753">
      <w:pPr>
        <w:rPr>
          <w:sz w:val="18"/>
          <w:szCs w:val="18"/>
        </w:rPr>
      </w:pPr>
      <w:r>
        <w:rPr>
          <w:sz w:val="18"/>
          <w:szCs w:val="18"/>
        </w:rPr>
        <w:t>The pages that will be done as lessons for both Year 5 and Year 6 can be found on the Class 3 webpage for home learning.</w:t>
      </w:r>
      <w:r w:rsidR="00A15A5D">
        <w:rPr>
          <w:sz w:val="18"/>
          <w:szCs w:val="18"/>
        </w:rPr>
        <w:t xml:space="preserve"> Maths Flex is also available as an additional tool</w:t>
      </w:r>
      <w:r>
        <w:rPr>
          <w:sz w:val="18"/>
          <w:szCs w:val="18"/>
        </w:rPr>
        <w:t>.</w:t>
      </w:r>
    </w:p>
    <w:p w:rsidR="000E70F1" w:rsidRDefault="00EF1753" w:rsidP="00EF1753">
      <w:pPr>
        <w:rPr>
          <w:sz w:val="18"/>
          <w:szCs w:val="18"/>
        </w:rPr>
      </w:pPr>
      <w:r w:rsidRPr="00BC5457">
        <w:rPr>
          <w:sz w:val="18"/>
          <w:szCs w:val="18"/>
        </w:rPr>
        <w:t xml:space="preserve">The learning tasks/ activities for the subjects below can be done in any order </w:t>
      </w:r>
      <w:r>
        <w:rPr>
          <w:sz w:val="18"/>
          <w:szCs w:val="18"/>
        </w:rPr>
        <w:t>for that week</w:t>
      </w:r>
      <w:r w:rsidR="000E70F1">
        <w:rPr>
          <w:sz w:val="18"/>
          <w:szCs w:val="18"/>
        </w:rPr>
        <w:t>.</w:t>
      </w:r>
    </w:p>
    <w:p w:rsidR="00EF1753" w:rsidRDefault="00EF1753" w:rsidP="00EF1753">
      <w:r w:rsidRPr="00BC5457">
        <w:rPr>
          <w:sz w:val="18"/>
          <w:szCs w:val="18"/>
        </w:rPr>
        <w:t>Should y</w:t>
      </w:r>
      <w:r w:rsidR="000E70F1">
        <w:rPr>
          <w:sz w:val="18"/>
          <w:szCs w:val="18"/>
        </w:rPr>
        <w:t>our child wish to do more tasks, then feel free to do so. Please upload their</w:t>
      </w:r>
      <w:r w:rsidRPr="00BC5457">
        <w:rPr>
          <w:sz w:val="18"/>
          <w:szCs w:val="18"/>
        </w:rPr>
        <w:t xml:space="preserve"> work/ photos of your work to our Class Dojo so that I can monitor, assess and support where</w:t>
      </w:r>
      <w:r>
        <w:t xml:space="preserve"> </w:t>
      </w:r>
      <w:r w:rsidRPr="00BC5457">
        <w:rPr>
          <w:sz w:val="18"/>
          <w:szCs w:val="18"/>
        </w:rPr>
        <w:t>appropriate.</w:t>
      </w:r>
    </w:p>
    <w:p w:rsidR="00EF1753" w:rsidRPr="00BC5457" w:rsidRDefault="00EF1753" w:rsidP="00EF1753">
      <w:pPr>
        <w:rPr>
          <w:sz w:val="18"/>
          <w:szCs w:val="18"/>
        </w:rPr>
      </w:pPr>
      <w:r w:rsidRPr="00BC5457">
        <w:rPr>
          <w:sz w:val="18"/>
          <w:szCs w:val="18"/>
        </w:rPr>
        <w:t>Should you have any queries, please feel free to contact me via our Class Dojo or contacting school.</w:t>
      </w:r>
    </w:p>
    <w:p w:rsidR="00EF1753" w:rsidRPr="00BC5457" w:rsidRDefault="00EF1753" w:rsidP="00EF1753">
      <w:pPr>
        <w:rPr>
          <w:sz w:val="18"/>
          <w:szCs w:val="18"/>
        </w:rPr>
      </w:pPr>
      <w:r w:rsidRPr="00BC5457">
        <w:rPr>
          <w:sz w:val="18"/>
          <w:szCs w:val="18"/>
        </w:rPr>
        <w:t>All the best,</w:t>
      </w:r>
    </w:p>
    <w:p w:rsidR="00EF1753" w:rsidRPr="00533FC2" w:rsidRDefault="00EF1753">
      <w:pPr>
        <w:rPr>
          <w:sz w:val="18"/>
          <w:szCs w:val="18"/>
        </w:rPr>
      </w:pPr>
      <w:r w:rsidRPr="00BC5457">
        <w:rPr>
          <w:sz w:val="18"/>
          <w:szCs w:val="18"/>
        </w:rPr>
        <w:t>Mr Charlton</w:t>
      </w:r>
      <w:bookmarkStart w:id="3" w:name="_GoBack"/>
      <w:bookmarkEnd w:id="3"/>
    </w:p>
    <w:sectPr w:rsidR="00EF1753" w:rsidRPr="00533FC2" w:rsidSect="00EF1753">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81BAD"/>
    <w:multiLevelType w:val="hybridMultilevel"/>
    <w:tmpl w:val="49A8454C"/>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C9D46B5"/>
    <w:multiLevelType w:val="hybridMultilevel"/>
    <w:tmpl w:val="5B8C5DC0"/>
    <w:lvl w:ilvl="0" w:tplc="8A8A5654">
      <w:start w:val="2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7CD7BF6"/>
    <w:multiLevelType w:val="hybridMultilevel"/>
    <w:tmpl w:val="8754333C"/>
    <w:lvl w:ilvl="0" w:tplc="B98E0FEE">
      <w:start w:val="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1753"/>
    <w:rsid w:val="00033FB9"/>
    <w:rsid w:val="000E08D4"/>
    <w:rsid w:val="000E70F1"/>
    <w:rsid w:val="001B67BC"/>
    <w:rsid w:val="0030680B"/>
    <w:rsid w:val="00403B7E"/>
    <w:rsid w:val="004A0E5F"/>
    <w:rsid w:val="004C0740"/>
    <w:rsid w:val="004E5689"/>
    <w:rsid w:val="00533FC2"/>
    <w:rsid w:val="00624C11"/>
    <w:rsid w:val="00634A55"/>
    <w:rsid w:val="00761419"/>
    <w:rsid w:val="0078408A"/>
    <w:rsid w:val="00873BF5"/>
    <w:rsid w:val="008D338D"/>
    <w:rsid w:val="009A0EFF"/>
    <w:rsid w:val="00A15A5D"/>
    <w:rsid w:val="00BE3A93"/>
    <w:rsid w:val="00C65F9F"/>
    <w:rsid w:val="00CA447E"/>
    <w:rsid w:val="00DA00D1"/>
    <w:rsid w:val="00DC2DFA"/>
    <w:rsid w:val="00EF1753"/>
    <w:rsid w:val="00F7207F"/>
    <w:rsid w:val="00FE13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55C5686D"/>
  <w15:chartTrackingRefBased/>
  <w15:docId w15:val="{D4B65EE4-8ADC-4E90-8886-6CB229A33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75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17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EF1753"/>
    <w:rPr>
      <w:color w:val="0000FF"/>
      <w:u w:val="single"/>
    </w:rPr>
  </w:style>
  <w:style w:type="paragraph" w:styleId="ListParagraph">
    <w:name w:val="List Paragraph"/>
    <w:basedOn w:val="Normal"/>
    <w:uiPriority w:val="34"/>
    <w:qFormat/>
    <w:rsid w:val="00EF17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1.docx"/><Relationship Id="rId13" Type="http://schemas.openxmlformats.org/officeDocument/2006/relationships/image" Target="media/image5.emf"/><Relationship Id="rId18" Type="http://schemas.openxmlformats.org/officeDocument/2006/relationships/package" Target="embeddings/Microsoft_PowerPoint_Presentation4.pptx"/><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oleObject" Target="embeddings/oleObject1.bin"/><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package" Target="embeddings/Microsoft_PowerPoint_Presentation3.pptx"/><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package" Target="embeddings/Microsoft_Word_Document.docx"/><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6.emf"/><Relationship Id="rId10" Type="http://schemas.openxmlformats.org/officeDocument/2006/relationships/package" Target="embeddings/Microsoft_Word_Document2.docx"/><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Presentation.ppt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436</Words>
  <Characters>2488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Neil Charlton</dc:creator>
  <cp:keywords/>
  <dc:description/>
  <cp:lastModifiedBy>Neil Charlton</cp:lastModifiedBy>
  <cp:revision>2</cp:revision>
  <dcterms:created xsi:type="dcterms:W3CDTF">2021-12-13T00:19:00Z</dcterms:created>
  <dcterms:modified xsi:type="dcterms:W3CDTF">2021-12-13T00:19:00Z</dcterms:modified>
</cp:coreProperties>
</file>