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5228D39D">
            <wp:simplePos x="0" y="0"/>
            <wp:positionH relativeFrom="column">
              <wp:posOffset>-818304</wp:posOffset>
            </wp:positionH>
            <wp:positionV relativeFrom="page">
              <wp:posOffset>104493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79" w:rsidRDefault="00F63079"/>
    <w:p w:rsidR="00F63079" w:rsidRDefault="00F63079"/>
    <w:p w:rsidR="00F63079" w:rsidRDefault="00F63079"/>
    <w:p w:rsidR="00F63079" w:rsidRDefault="00F63079"/>
    <w:p w:rsidR="00080974" w:rsidRDefault="00080974" w:rsidP="00FD1235">
      <w:p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</w:p>
    <w:p w:rsidR="00080974" w:rsidRPr="00C9406F" w:rsidRDefault="00080974" w:rsidP="00080974">
      <w:pPr>
        <w:spacing w:before="100" w:beforeAutospacing="1" w:after="100" w:afterAutospacing="1"/>
        <w:jc w:val="right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Friday 11</w:t>
      </w:r>
      <w:r w:rsidRPr="00C9406F">
        <w:rPr>
          <w:rFonts w:eastAsia="Times New Roman" w:cstheme="minorHAnsi"/>
          <w:color w:val="000000"/>
          <w:sz w:val="21"/>
          <w:szCs w:val="21"/>
          <w:vertAlign w:val="superscript"/>
          <w:lang w:eastAsia="en-GB"/>
        </w:rPr>
        <w:t>th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September 2020.</w:t>
      </w:r>
    </w:p>
    <w:p w:rsidR="00080974" w:rsidRPr="00C9406F" w:rsidRDefault="00080974" w:rsidP="0008097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</w:pPr>
      <w:r w:rsidRPr="00C9406F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  <w:t>Changes to DFE guidelines and our response.</w:t>
      </w:r>
    </w:p>
    <w:p w:rsidR="001F2A56" w:rsidRPr="00C9406F" w:rsidRDefault="004E3538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Dear Parents and Carers,</w:t>
      </w:r>
    </w:p>
    <w:p w:rsidR="00080974" w:rsidRPr="00C9406F" w:rsidRDefault="00080974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I am writing to make you aware of changes in DFE legislation that affect our Early Years class directly.</w:t>
      </w:r>
    </w:p>
    <w:p w:rsidR="00080974" w:rsidRPr="00C9406F" w:rsidRDefault="00080974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Last term, the guidance from DFE was that we could not allow shared placements in our Early Years setting.</w:t>
      </w:r>
    </w:p>
    <w:p w:rsidR="00080974" w:rsidRPr="00C9406F" w:rsidRDefault="00080974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In the guidance for re-opening of schools </w:t>
      </w:r>
      <w:r w:rsid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in September 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this 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>rule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has changed. Schools are</w:t>
      </w:r>
      <w:r w:rsidR="00815CDC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now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allowed to permit children that need to use 2 settings for childcare reasons</w:t>
      </w:r>
      <w:r w:rsidR="00815CDC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to attend school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. The decision can be made by the school and </w:t>
      </w:r>
      <w:r w:rsidR="00C9406F">
        <w:rPr>
          <w:rFonts w:eastAsia="Times New Roman" w:cstheme="minorHAnsi"/>
          <w:color w:val="000000"/>
          <w:sz w:val="21"/>
          <w:szCs w:val="21"/>
          <w:lang w:eastAsia="en-GB"/>
        </w:rPr>
        <w:t>discussed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on a case by case basis and can be reviewed as required.</w:t>
      </w:r>
      <w:r w:rsidR="00C9406F"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At the start of term, I was approached by a family who wish for their child to attend 2 settings.</w:t>
      </w:r>
    </w:p>
    <w:p w:rsidR="00080974" w:rsidRPr="00C9406F" w:rsidRDefault="00080974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As you all know, I take the safety of the children and staff in school as well as members of or wider community extremely seriously, so I have sought advice from </w:t>
      </w:r>
      <w:r w:rsidR="00815CDC">
        <w:rPr>
          <w:rFonts w:eastAsia="Times New Roman" w:cstheme="minorHAnsi"/>
          <w:color w:val="000000"/>
          <w:sz w:val="21"/>
          <w:szCs w:val="21"/>
          <w:lang w:eastAsia="en-GB"/>
        </w:rPr>
        <w:t>Northumberland County Council, o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ur Chair and Vice Chair of Governors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>, the EY Team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and </w:t>
      </w:r>
      <w:r w:rsidR="00815CDC">
        <w:rPr>
          <w:rFonts w:eastAsia="Times New Roman" w:cstheme="minorHAnsi"/>
          <w:color w:val="000000"/>
          <w:sz w:val="21"/>
          <w:szCs w:val="21"/>
          <w:lang w:eastAsia="en-GB"/>
        </w:rPr>
        <w:t xml:space="preserve">the 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Headteachers of the schools within the Alnwick Partnership.</w:t>
      </w:r>
    </w:p>
    <w:p w:rsidR="00080974" w:rsidRPr="00C9406F" w:rsidRDefault="00080974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I have spoken to the alternat</w:t>
      </w:r>
      <w:r w:rsidR="00815CDC">
        <w:rPr>
          <w:rFonts w:eastAsia="Times New Roman" w:cstheme="minorHAnsi"/>
          <w:color w:val="000000"/>
          <w:sz w:val="21"/>
          <w:szCs w:val="21"/>
          <w:lang w:eastAsia="en-GB"/>
        </w:rPr>
        <w:t xml:space="preserve">ive 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provider </w:t>
      </w:r>
      <w:r w:rsidR="005C0E3A" w:rsidRPr="00C9406F">
        <w:rPr>
          <w:rFonts w:eastAsia="Times New Roman" w:cstheme="minorHAnsi"/>
          <w:color w:val="000000"/>
          <w:sz w:val="21"/>
          <w:szCs w:val="21"/>
          <w:lang w:eastAsia="en-GB"/>
        </w:rPr>
        <w:t>and have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also seen their Risk Assessments </w:t>
      </w:r>
      <w:r w:rsidR="005C0E3A" w:rsidRPr="00C9406F">
        <w:rPr>
          <w:rFonts w:eastAsia="Times New Roman" w:cstheme="minorHAnsi"/>
          <w:color w:val="000000"/>
          <w:sz w:val="21"/>
          <w:szCs w:val="21"/>
          <w:lang w:eastAsia="en-GB"/>
        </w:rPr>
        <w:t>(I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have shared our school one with them so they are happy with the procedures we have in place) and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both myself, the EY staff and my key governors are able to recommend that a shared place may be allowed in this instance.</w:t>
      </w:r>
    </w:p>
    <w:p w:rsidR="00C9406F" w:rsidRPr="00C9406F" w:rsidRDefault="00FD1235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Please let me know if the</w:t>
      </w:r>
      <w:r w:rsidR="005C0E3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change in the DFE G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uidelines </w:t>
      </w:r>
      <w:r w:rsidR="005C0E3A">
        <w:rPr>
          <w:rFonts w:eastAsia="Times New Roman" w:cstheme="minorHAnsi"/>
          <w:color w:val="000000"/>
          <w:sz w:val="21"/>
          <w:szCs w:val="21"/>
          <w:lang w:eastAsia="en-GB"/>
        </w:rPr>
        <w:t>mean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that you would like to share our provision. </w:t>
      </w:r>
    </w:p>
    <w:p w:rsidR="00FD1235" w:rsidRPr="00C9406F" w:rsidRDefault="00C9406F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If so, you </w:t>
      </w:r>
      <w:r w:rsidRPr="00C9406F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  <w:t>mus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t </w:t>
      </w:r>
      <w:r w:rsidR="00815CDC">
        <w:rPr>
          <w:rFonts w:eastAsia="Times New Roman" w:cstheme="minorHAnsi"/>
          <w:color w:val="000000"/>
          <w:sz w:val="21"/>
          <w:szCs w:val="21"/>
          <w:lang w:eastAsia="en-GB"/>
        </w:rPr>
        <w:t>contact me direct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as I need to follow the same arrangements as before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.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U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ntil I am happy with the situation your child </w:t>
      </w:r>
      <w:r w:rsidR="00FD1235" w:rsidRPr="00C9406F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  <w:t xml:space="preserve">will not </w:t>
      </w:r>
      <w:r w:rsidR="00FD1235" w:rsidRPr="00C9406F">
        <w:rPr>
          <w:rFonts w:eastAsia="Times New Roman" w:cstheme="minorHAnsi"/>
          <w:color w:val="000000"/>
          <w:sz w:val="21"/>
          <w:szCs w:val="21"/>
          <w:lang w:eastAsia="en-GB"/>
        </w:rPr>
        <w:t>be able to start a shared place.</w:t>
      </w:r>
    </w:p>
    <w:p w:rsidR="00FD1235" w:rsidRPr="00C9406F" w:rsidRDefault="00FD1235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Remember</w:t>
      </w:r>
      <w:r w:rsidR="00C9406F" w:rsidRPr="00C9406F">
        <w:rPr>
          <w:rFonts w:eastAsia="Times New Roman" w:cstheme="minorHAnsi"/>
          <w:color w:val="000000"/>
          <w:sz w:val="21"/>
          <w:szCs w:val="21"/>
          <w:lang w:eastAsia="en-GB"/>
        </w:rPr>
        <w:t>,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our part time places are Monday, Wednesday and Friday and cannot be changed. If we are nearing capacity (as we are now) we will offer places to children attending Monday – Friday in the first instance.</w:t>
      </w:r>
    </w:p>
    <w:p w:rsidR="00C9406F" w:rsidRPr="00C9406F" w:rsidRDefault="00FD1235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bookmarkStart w:id="0" w:name="_GoBack"/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As always, please do not hesitate to speak to me if you wish to discuss this matter further. I am on duty </w:t>
      </w:r>
      <w:bookmarkEnd w:id="0"/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mornings and afternoons </w:t>
      </w:r>
      <w:r w:rsidR="00C9406F" w:rsidRPr="00C9406F">
        <w:rPr>
          <w:rFonts w:eastAsia="Times New Roman" w:cstheme="minorHAnsi"/>
          <w:color w:val="000000"/>
          <w:sz w:val="21"/>
          <w:szCs w:val="21"/>
          <w:lang w:eastAsia="en-GB"/>
        </w:rPr>
        <w:t>(with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the older </w:t>
      </w:r>
      <w:r w:rsidR="00C9406F" w:rsidRPr="00C9406F">
        <w:rPr>
          <w:rFonts w:eastAsia="Times New Roman" w:cstheme="minorHAnsi"/>
          <w:color w:val="000000"/>
          <w:sz w:val="21"/>
          <w:szCs w:val="21"/>
          <w:lang w:eastAsia="en-GB"/>
        </w:rPr>
        <w:t>children) or</w:t>
      </w: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available in the office Monday – Thursday 10-2 unless I am attending a meeting.</w:t>
      </w:r>
    </w:p>
    <w:p w:rsidR="00C9406F" w:rsidRPr="00C9406F" w:rsidRDefault="00C9406F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Best wishes,</w:t>
      </w:r>
    </w:p>
    <w:p w:rsidR="00C9406F" w:rsidRPr="00C9406F" w:rsidRDefault="00C9406F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C9406F">
        <w:rPr>
          <w:rFonts w:eastAsia="Times New Roman" w:cstheme="minorHAnsi"/>
          <w:color w:val="000000"/>
          <w:sz w:val="21"/>
          <w:szCs w:val="21"/>
          <w:lang w:eastAsia="en-GB"/>
        </w:rPr>
        <w:t>Belinda Athey – Headteacher.</w:t>
      </w:r>
    </w:p>
    <w:p w:rsidR="00080974" w:rsidRPr="00C9406F" w:rsidRDefault="00080974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</w:p>
    <w:p w:rsidR="00080974" w:rsidRPr="00C9406F" w:rsidRDefault="00080974" w:rsidP="00080974">
      <w:p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eastAsia="en-GB"/>
        </w:rPr>
      </w:pPr>
    </w:p>
    <w:sectPr w:rsidR="00080974" w:rsidRPr="00C9406F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9pt;height:332.6pt" o:bullet="t">
        <v:imagedata r:id="rId1" o:title="TK_LOGO_POINTER_RGB_bullet_blue"/>
      </v:shape>
    </w:pict>
  </w:numPicBullet>
  <w:abstractNum w:abstractNumId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3FCC"/>
    <w:rsid w:val="00050C40"/>
    <w:rsid w:val="00067E93"/>
    <w:rsid w:val="00080974"/>
    <w:rsid w:val="00090339"/>
    <w:rsid w:val="000A0A7F"/>
    <w:rsid w:val="001B2C58"/>
    <w:rsid w:val="001F2A56"/>
    <w:rsid w:val="001F73B5"/>
    <w:rsid w:val="002376FB"/>
    <w:rsid w:val="0028398C"/>
    <w:rsid w:val="002A14CC"/>
    <w:rsid w:val="00383530"/>
    <w:rsid w:val="003B17BC"/>
    <w:rsid w:val="003E328E"/>
    <w:rsid w:val="00403BD6"/>
    <w:rsid w:val="004053BA"/>
    <w:rsid w:val="004305F9"/>
    <w:rsid w:val="00471966"/>
    <w:rsid w:val="00493DB5"/>
    <w:rsid w:val="00496251"/>
    <w:rsid w:val="004A4FB1"/>
    <w:rsid w:val="004E3538"/>
    <w:rsid w:val="00527368"/>
    <w:rsid w:val="00537CEE"/>
    <w:rsid w:val="0055590E"/>
    <w:rsid w:val="005A34F7"/>
    <w:rsid w:val="005C0E3A"/>
    <w:rsid w:val="006229C2"/>
    <w:rsid w:val="0062467C"/>
    <w:rsid w:val="00641813"/>
    <w:rsid w:val="006873A8"/>
    <w:rsid w:val="007D6DD7"/>
    <w:rsid w:val="00815CDC"/>
    <w:rsid w:val="009118E7"/>
    <w:rsid w:val="00A75F79"/>
    <w:rsid w:val="00A8541F"/>
    <w:rsid w:val="00AA160D"/>
    <w:rsid w:val="00B35D93"/>
    <w:rsid w:val="00B62C72"/>
    <w:rsid w:val="00B67FF7"/>
    <w:rsid w:val="00B775D2"/>
    <w:rsid w:val="00C9406F"/>
    <w:rsid w:val="00DF256B"/>
    <w:rsid w:val="00DF3559"/>
    <w:rsid w:val="00E00017"/>
    <w:rsid w:val="00E34ABC"/>
    <w:rsid w:val="00E833FF"/>
    <w:rsid w:val="00EA13D5"/>
    <w:rsid w:val="00EE628D"/>
    <w:rsid w:val="00F63079"/>
    <w:rsid w:val="00FD1235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6</cp:revision>
  <cp:lastPrinted>2020-05-22T14:42:00Z</cp:lastPrinted>
  <dcterms:created xsi:type="dcterms:W3CDTF">2020-09-11T09:03:00Z</dcterms:created>
  <dcterms:modified xsi:type="dcterms:W3CDTF">2020-09-11T09:12:00Z</dcterms:modified>
</cp:coreProperties>
</file>