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288A0" w14:textId="4917B709" w:rsidR="00B87064" w:rsidRDefault="00B87064" w:rsidP="00D071E5">
      <w:pPr>
        <w:rPr>
          <w:rFonts w:ascii="Futura" w:hAnsi="Futura" w:cs="Futura"/>
          <w:color w:val="000000"/>
          <w:sz w:val="22"/>
          <w:szCs w:val="22"/>
        </w:rPr>
      </w:pPr>
    </w:p>
    <w:p w14:paraId="3D20CBC6" w14:textId="77777777" w:rsidR="00E34BE7" w:rsidRDefault="00E34BE7" w:rsidP="00B87064">
      <w:pPr>
        <w:jc w:val="right"/>
        <w:rPr>
          <w:rFonts w:ascii="Futura" w:hAnsi="Futura" w:cs="Futura"/>
          <w:color w:val="000000"/>
        </w:rPr>
      </w:pPr>
    </w:p>
    <w:p w14:paraId="2E364D50" w14:textId="77777777" w:rsidR="00E34BE7" w:rsidRDefault="00E34BE7" w:rsidP="00B87064">
      <w:pPr>
        <w:jc w:val="right"/>
        <w:rPr>
          <w:rFonts w:ascii="Futura" w:hAnsi="Futura" w:cs="Futura"/>
          <w:color w:val="000000"/>
        </w:rPr>
      </w:pPr>
    </w:p>
    <w:p w14:paraId="2DD5B467" w14:textId="6F8BFAF0" w:rsidR="00B87064" w:rsidRPr="007E0F5F" w:rsidRDefault="00A03882" w:rsidP="00B87064">
      <w:pPr>
        <w:jc w:val="right"/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Thursday 24</w:t>
      </w:r>
      <w:r w:rsidRPr="00A03882">
        <w:rPr>
          <w:rFonts w:ascii="Futura" w:hAnsi="Futura" w:cs="Futura"/>
          <w:color w:val="000000"/>
          <w:vertAlign w:val="superscript"/>
        </w:rPr>
        <w:t>th</w:t>
      </w:r>
      <w:r w:rsidR="007E0F5F" w:rsidRPr="007E0F5F">
        <w:rPr>
          <w:rFonts w:ascii="Futura" w:hAnsi="Futura" w:cs="Futura"/>
          <w:color w:val="000000"/>
        </w:rPr>
        <w:t xml:space="preserve"> May 2018</w:t>
      </w:r>
      <w:r w:rsidR="007E0F5F">
        <w:rPr>
          <w:rFonts w:ascii="Futura" w:hAnsi="Futura" w:cs="Futura"/>
          <w:color w:val="000000"/>
        </w:rPr>
        <w:t>.</w:t>
      </w:r>
    </w:p>
    <w:p w14:paraId="6FC08E15" w14:textId="77777777" w:rsidR="00B87064" w:rsidRPr="007E0F5F" w:rsidRDefault="00B87064" w:rsidP="00D071E5">
      <w:pPr>
        <w:rPr>
          <w:rFonts w:ascii="Futura" w:hAnsi="Futura" w:cs="Futura"/>
          <w:color w:val="000000"/>
        </w:rPr>
      </w:pPr>
    </w:p>
    <w:p w14:paraId="4F35A5EC" w14:textId="4C4CBC89" w:rsidR="007E0F5F" w:rsidRDefault="00E34BE7" w:rsidP="00E34BE7">
      <w:pPr>
        <w:jc w:val="center"/>
        <w:rPr>
          <w:rFonts w:ascii="Futura" w:hAnsi="Futura" w:cs="Futura"/>
          <w:color w:val="000000"/>
          <w:u w:val="single"/>
        </w:rPr>
      </w:pPr>
      <w:r>
        <w:rPr>
          <w:rFonts w:ascii="Futura" w:hAnsi="Futura" w:cs="Futura"/>
          <w:color w:val="000000"/>
          <w:u w:val="single"/>
        </w:rPr>
        <w:t>GDPR and Data Protection</w:t>
      </w:r>
    </w:p>
    <w:p w14:paraId="36E9BFAB" w14:textId="77777777" w:rsidR="00E34BE7" w:rsidRDefault="00E34BE7" w:rsidP="00E34BE7">
      <w:pPr>
        <w:rPr>
          <w:rFonts w:ascii="Futura" w:hAnsi="Futura" w:cs="Futura"/>
          <w:color w:val="000000"/>
        </w:rPr>
      </w:pPr>
    </w:p>
    <w:p w14:paraId="5310CFE6" w14:textId="50A10514" w:rsidR="00E34BE7" w:rsidRDefault="00E34BE7" w:rsidP="00E34BE7">
      <w:pPr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Dear Parents/ Legal Guardians,</w:t>
      </w:r>
    </w:p>
    <w:p w14:paraId="406ACC2D" w14:textId="77777777" w:rsidR="00E34BE7" w:rsidRDefault="00E34BE7" w:rsidP="00E34BE7">
      <w:pPr>
        <w:rPr>
          <w:rFonts w:ascii="Futura" w:hAnsi="Futura" w:cs="Futura"/>
          <w:color w:val="000000"/>
        </w:rPr>
      </w:pPr>
    </w:p>
    <w:p w14:paraId="552013A1" w14:textId="12E351F6" w:rsidR="00E34BE7" w:rsidRDefault="00E34BE7" w:rsidP="00E34BE7">
      <w:pPr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>As you may already know, tomorrow 25</w:t>
      </w:r>
      <w:r w:rsidRPr="00E34BE7">
        <w:rPr>
          <w:rFonts w:ascii="Futura" w:hAnsi="Futura" w:cs="Futura"/>
          <w:color w:val="000000"/>
          <w:vertAlign w:val="superscript"/>
        </w:rPr>
        <w:t>th</w:t>
      </w:r>
      <w:r>
        <w:rPr>
          <w:rFonts w:ascii="Futura" w:hAnsi="Futura" w:cs="Futura"/>
          <w:color w:val="000000"/>
        </w:rPr>
        <w:t xml:space="preserve"> May marks the enforcement of the General Data Protection Regulations </w:t>
      </w:r>
      <w:proofErr w:type="gramStart"/>
      <w:r>
        <w:rPr>
          <w:rFonts w:ascii="Futura" w:hAnsi="Futura" w:cs="Futura"/>
          <w:color w:val="000000"/>
        </w:rPr>
        <w:t>( GDPR</w:t>
      </w:r>
      <w:proofErr w:type="gramEnd"/>
      <w:r>
        <w:rPr>
          <w:rFonts w:ascii="Futura" w:hAnsi="Futura" w:cs="Futura"/>
          <w:color w:val="000000"/>
        </w:rPr>
        <w:t xml:space="preserve">). The GDPR will replace the Data Protection Act 188 and is designed to improve and refine the safety and security of all data held within an </w:t>
      </w:r>
      <w:proofErr w:type="spellStart"/>
      <w:r>
        <w:rPr>
          <w:rFonts w:ascii="Futura" w:hAnsi="Futura" w:cs="Futura"/>
          <w:color w:val="000000"/>
        </w:rPr>
        <w:t>organisation</w:t>
      </w:r>
      <w:proofErr w:type="spellEnd"/>
      <w:r>
        <w:rPr>
          <w:rFonts w:ascii="Futura" w:hAnsi="Futura" w:cs="Futura"/>
          <w:color w:val="000000"/>
        </w:rPr>
        <w:t>, and makes sure the processing and storage procedures are followed and are consistent.</w:t>
      </w:r>
    </w:p>
    <w:p w14:paraId="29D69747" w14:textId="77777777" w:rsidR="00E34BE7" w:rsidRDefault="00E34BE7" w:rsidP="00E34BE7">
      <w:pPr>
        <w:rPr>
          <w:rFonts w:ascii="Futura" w:hAnsi="Futura" w:cs="Futura"/>
          <w:color w:val="000000"/>
        </w:rPr>
      </w:pPr>
    </w:p>
    <w:p w14:paraId="65EC386B" w14:textId="05575612" w:rsidR="00E34BE7" w:rsidRDefault="00E34BE7" w:rsidP="00E34BE7">
      <w:pPr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Following our summer term Governing Body meeting last night we have committed time for our School Privacy Notice to be updated. We have also appointed a Data Protection Officer, </w:t>
      </w:r>
      <w:proofErr w:type="spellStart"/>
      <w:r>
        <w:rPr>
          <w:rFonts w:ascii="Futura" w:hAnsi="Futura" w:cs="Futura"/>
          <w:color w:val="000000"/>
        </w:rPr>
        <w:t>Mrs</w:t>
      </w:r>
      <w:proofErr w:type="spellEnd"/>
      <w:r>
        <w:rPr>
          <w:rFonts w:ascii="Futura" w:hAnsi="Futura" w:cs="Futura"/>
          <w:color w:val="000000"/>
        </w:rPr>
        <w:t xml:space="preserve"> Enid Scott who is a Northumberland County Council Schools Support Officer.</w:t>
      </w:r>
    </w:p>
    <w:p w14:paraId="79A57DD7" w14:textId="77777777" w:rsidR="00E34BE7" w:rsidRDefault="00E34BE7" w:rsidP="00E34BE7">
      <w:pPr>
        <w:rPr>
          <w:rFonts w:ascii="Futura" w:hAnsi="Futura" w:cs="Futura"/>
          <w:color w:val="000000"/>
        </w:rPr>
      </w:pPr>
    </w:p>
    <w:p w14:paraId="214DE535" w14:textId="20915268" w:rsidR="00E34BE7" w:rsidRDefault="00E34BE7" w:rsidP="00E34BE7">
      <w:pPr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After half term there will be changes to our school website </w:t>
      </w:r>
      <w:bookmarkStart w:id="0" w:name="_GoBack"/>
      <w:bookmarkEnd w:id="0"/>
      <w:r w:rsidR="00A73FF9">
        <w:rPr>
          <w:rFonts w:ascii="Futura" w:hAnsi="Futura" w:cs="Futura"/>
          <w:color w:val="000000"/>
        </w:rPr>
        <w:t>and any</w:t>
      </w:r>
      <w:r>
        <w:rPr>
          <w:rFonts w:ascii="Futura" w:hAnsi="Futura" w:cs="Futura"/>
          <w:color w:val="000000"/>
        </w:rPr>
        <w:t xml:space="preserve"> further information will be made available.</w:t>
      </w:r>
    </w:p>
    <w:p w14:paraId="091BB00E" w14:textId="77777777" w:rsidR="00E34BE7" w:rsidRDefault="00E34BE7" w:rsidP="00E34BE7">
      <w:pPr>
        <w:rPr>
          <w:rFonts w:ascii="Futura" w:hAnsi="Futura" w:cs="Futura"/>
          <w:color w:val="000000"/>
        </w:rPr>
      </w:pPr>
    </w:p>
    <w:p w14:paraId="3AE725C7" w14:textId="77777777" w:rsidR="00E34BE7" w:rsidRPr="00E34BE7" w:rsidRDefault="00E34BE7" w:rsidP="00E34BE7">
      <w:pPr>
        <w:rPr>
          <w:rFonts w:ascii="Futura" w:hAnsi="Futura" w:cs="Futura"/>
          <w:color w:val="000000"/>
        </w:rPr>
      </w:pPr>
    </w:p>
    <w:p w14:paraId="50AC5744" w14:textId="48393C93" w:rsidR="007E0F5F" w:rsidRDefault="007E0F5F" w:rsidP="00D071E5">
      <w:pPr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Kind </w:t>
      </w:r>
      <w:r w:rsidR="00E34BE7">
        <w:rPr>
          <w:rFonts w:ascii="Futura" w:hAnsi="Futura" w:cs="Futura"/>
          <w:color w:val="000000"/>
        </w:rPr>
        <w:t>R</w:t>
      </w:r>
      <w:r>
        <w:rPr>
          <w:rFonts w:ascii="Futura" w:hAnsi="Futura" w:cs="Futura"/>
          <w:color w:val="000000"/>
        </w:rPr>
        <w:t>egards,</w:t>
      </w:r>
    </w:p>
    <w:p w14:paraId="70C29AED" w14:textId="74BE789F" w:rsidR="007E0F5F" w:rsidRDefault="007E0F5F" w:rsidP="00D071E5">
      <w:pPr>
        <w:rPr>
          <w:rFonts w:ascii="Futura" w:hAnsi="Futura" w:cs="Futura"/>
          <w:color w:val="000000"/>
        </w:rPr>
      </w:pPr>
    </w:p>
    <w:p w14:paraId="4A2655C9" w14:textId="735FCBF8" w:rsidR="007E0F5F" w:rsidRDefault="00E34BE7" w:rsidP="00D071E5">
      <w:pPr>
        <w:rPr>
          <w:rFonts w:ascii="Futura" w:hAnsi="Futura" w:cs="Futura"/>
          <w:color w:val="000000"/>
        </w:rPr>
      </w:pPr>
      <w:r>
        <w:rPr>
          <w:rFonts w:ascii="Futura" w:hAnsi="Futura" w:cs="Futura"/>
          <w:color w:val="000000"/>
        </w:rPr>
        <w:t xml:space="preserve">Belinda </w:t>
      </w:r>
      <w:proofErr w:type="spellStart"/>
      <w:r>
        <w:rPr>
          <w:rFonts w:ascii="Futura" w:hAnsi="Futura" w:cs="Futura"/>
          <w:color w:val="000000"/>
        </w:rPr>
        <w:t>Athey</w:t>
      </w:r>
      <w:proofErr w:type="spellEnd"/>
      <w:r>
        <w:rPr>
          <w:rFonts w:ascii="Futura" w:hAnsi="Futura" w:cs="Futura"/>
          <w:color w:val="000000"/>
        </w:rPr>
        <w:t xml:space="preserve"> - </w:t>
      </w:r>
      <w:proofErr w:type="spellStart"/>
      <w:r w:rsidR="007E0F5F">
        <w:rPr>
          <w:rFonts w:ascii="Futura" w:hAnsi="Futura" w:cs="Futura"/>
          <w:color w:val="000000"/>
        </w:rPr>
        <w:t>Headteacher</w:t>
      </w:r>
      <w:proofErr w:type="spellEnd"/>
      <w:r w:rsidR="007E0F5F">
        <w:rPr>
          <w:rFonts w:ascii="Futura" w:hAnsi="Futura" w:cs="Futura"/>
          <w:color w:val="000000"/>
        </w:rPr>
        <w:t>.</w:t>
      </w:r>
    </w:p>
    <w:p w14:paraId="732B9CAA" w14:textId="77777777" w:rsidR="00A03882" w:rsidRPr="007E0F5F" w:rsidRDefault="00A03882" w:rsidP="00D071E5">
      <w:pPr>
        <w:rPr>
          <w:rFonts w:ascii="Tahoma" w:eastAsia="Times New Roman" w:hAnsi="Tahoma" w:cs="Tahoma"/>
          <w:color w:val="000000"/>
        </w:rPr>
      </w:pPr>
    </w:p>
    <w:p w14:paraId="57D46B2C" w14:textId="337F2CCD" w:rsidR="0054287C" w:rsidRPr="007E0F5F" w:rsidRDefault="0054287C" w:rsidP="00B87064">
      <w:pPr>
        <w:jc w:val="right"/>
        <w:rPr>
          <w:rFonts w:ascii="Arial" w:hAnsi="Arial" w:cs="Arial"/>
        </w:rPr>
      </w:pPr>
    </w:p>
    <w:p w14:paraId="034E0435" w14:textId="77777777" w:rsidR="007E0F5F" w:rsidRPr="007E0F5F" w:rsidRDefault="007E0F5F">
      <w:pPr>
        <w:jc w:val="right"/>
        <w:rPr>
          <w:rFonts w:ascii="Arial" w:hAnsi="Arial" w:cs="Arial"/>
        </w:rPr>
      </w:pPr>
    </w:p>
    <w:sectPr w:rsidR="007E0F5F" w:rsidRPr="007E0F5F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5C71D" w14:textId="77777777" w:rsidR="00B0504C" w:rsidRDefault="00B0504C" w:rsidP="002F5900">
      <w:r>
        <w:separator/>
      </w:r>
    </w:p>
  </w:endnote>
  <w:endnote w:type="continuationSeparator" w:id="0">
    <w:p w14:paraId="5A435E44" w14:textId="77777777" w:rsidR="00B0504C" w:rsidRDefault="00B0504C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">
    <w:altName w:val="Arial"/>
    <w:charset w:val="B1"/>
    <w:family w:val="swiss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2581" w14:textId="77777777" w:rsidR="00B0504C" w:rsidRDefault="00B0504C" w:rsidP="002F5900">
      <w:r>
        <w:separator/>
      </w:r>
    </w:p>
  </w:footnote>
  <w:footnote w:type="continuationSeparator" w:id="0">
    <w:p w14:paraId="69EA9B91" w14:textId="77777777" w:rsidR="00B0504C" w:rsidRDefault="00B0504C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23CB0E55" w:rsidR="002F5900" w:rsidRDefault="00344F4A" w:rsidP="00A31ADF">
    <w:pPr>
      <w:pStyle w:val="Header"/>
      <w:jc w:val="center"/>
    </w:pPr>
    <w:r w:rsidRPr="003D6C34">
      <w:rPr>
        <w:i/>
        <w:color w:val="44546A" w:themeColor="text2"/>
        <w:sz w:val="16"/>
        <w:szCs w:val="16"/>
      </w:rPr>
      <w:t>Hand in hand together we will become resilient, respectful and responsible citizens of our community and the wider wo</w:t>
    </w:r>
    <w:r w:rsidR="003D6C34" w:rsidRPr="003D6C34">
      <w:rPr>
        <w:i/>
        <w:color w:val="44546A" w:themeColor="text2"/>
        <w:sz w:val="16"/>
        <w:szCs w:val="16"/>
      </w:rPr>
      <w:t>rld</w:t>
    </w:r>
    <w:r w:rsidR="003D6C34">
      <w:rPr>
        <w:noProof/>
        <w:lang w:val="en-GB" w:eastAsia="en-GB"/>
      </w:rPr>
      <w:drawing>
        <wp:inline distT="0" distB="0" distL="0" distR="0" wp14:anchorId="4CA6AA57" wp14:editId="73752150">
          <wp:extent cx="36099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1493" cy="126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14CCD"/>
    <w:rsid w:val="00074256"/>
    <w:rsid w:val="001107C7"/>
    <w:rsid w:val="00262CCE"/>
    <w:rsid w:val="00273FF2"/>
    <w:rsid w:val="002F5900"/>
    <w:rsid w:val="00304F67"/>
    <w:rsid w:val="003173EB"/>
    <w:rsid w:val="00333623"/>
    <w:rsid w:val="00344F4A"/>
    <w:rsid w:val="00346844"/>
    <w:rsid w:val="00393618"/>
    <w:rsid w:val="003B60DA"/>
    <w:rsid w:val="003C005B"/>
    <w:rsid w:val="003D6C34"/>
    <w:rsid w:val="003F3FEF"/>
    <w:rsid w:val="00492DB0"/>
    <w:rsid w:val="004E02A8"/>
    <w:rsid w:val="004E4550"/>
    <w:rsid w:val="0051476E"/>
    <w:rsid w:val="0052314A"/>
    <w:rsid w:val="0054287C"/>
    <w:rsid w:val="00593203"/>
    <w:rsid w:val="005B5AF0"/>
    <w:rsid w:val="005E2DBA"/>
    <w:rsid w:val="00666987"/>
    <w:rsid w:val="00680B11"/>
    <w:rsid w:val="0069720F"/>
    <w:rsid w:val="006C54E8"/>
    <w:rsid w:val="006E210E"/>
    <w:rsid w:val="007712AD"/>
    <w:rsid w:val="00791E98"/>
    <w:rsid w:val="007D0F39"/>
    <w:rsid w:val="007E0F5F"/>
    <w:rsid w:val="008D43A1"/>
    <w:rsid w:val="008E5826"/>
    <w:rsid w:val="009371AA"/>
    <w:rsid w:val="009379F2"/>
    <w:rsid w:val="009A0126"/>
    <w:rsid w:val="009A12B0"/>
    <w:rsid w:val="009B0788"/>
    <w:rsid w:val="009B5D4B"/>
    <w:rsid w:val="009E1B42"/>
    <w:rsid w:val="009F56B8"/>
    <w:rsid w:val="00A03882"/>
    <w:rsid w:val="00A31ADF"/>
    <w:rsid w:val="00A70D8B"/>
    <w:rsid w:val="00A73FF9"/>
    <w:rsid w:val="00B0504C"/>
    <w:rsid w:val="00B15F9C"/>
    <w:rsid w:val="00B35471"/>
    <w:rsid w:val="00B65EA2"/>
    <w:rsid w:val="00B87064"/>
    <w:rsid w:val="00BD6FB5"/>
    <w:rsid w:val="00C62EEF"/>
    <w:rsid w:val="00CB0C39"/>
    <w:rsid w:val="00D071E5"/>
    <w:rsid w:val="00D16090"/>
    <w:rsid w:val="00D37C0F"/>
    <w:rsid w:val="00D54649"/>
    <w:rsid w:val="00D61069"/>
    <w:rsid w:val="00D9538B"/>
    <w:rsid w:val="00D96D59"/>
    <w:rsid w:val="00DE6AD9"/>
    <w:rsid w:val="00E34BE7"/>
    <w:rsid w:val="00E35AC9"/>
    <w:rsid w:val="00E83D1C"/>
    <w:rsid w:val="00E93379"/>
    <w:rsid w:val="00E9777C"/>
    <w:rsid w:val="00ED2C7A"/>
    <w:rsid w:val="00F17290"/>
    <w:rsid w:val="00F85828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87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58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B35471"/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35471"/>
    <w:rPr>
      <w:rFonts w:ascii="Consolas" w:eastAsia="Calibri" w:hAnsi="Consolas" w:cs="Times New Roman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87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58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B35471"/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35471"/>
    <w:rPr>
      <w:rFonts w:ascii="Consolas" w:eastAsia="Calibri" w:hAnsi="Consolas" w:cs="Times New Roman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Athey, Belinda</cp:lastModifiedBy>
  <cp:revision>3</cp:revision>
  <cp:lastPrinted>2018-05-24T13:38:00Z</cp:lastPrinted>
  <dcterms:created xsi:type="dcterms:W3CDTF">2018-05-24T17:55:00Z</dcterms:created>
  <dcterms:modified xsi:type="dcterms:W3CDTF">2018-05-24T17:56:00Z</dcterms:modified>
</cp:coreProperties>
</file>