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4711"/>
        <w:tblW w:w="14737" w:type="dxa"/>
        <w:tblLayout w:type="fixed"/>
        <w:tblLook w:val="04A0" w:firstRow="1" w:lastRow="0" w:firstColumn="1" w:lastColumn="0" w:noHBand="0" w:noVBand="1"/>
      </w:tblPr>
      <w:tblGrid>
        <w:gridCol w:w="846"/>
        <w:gridCol w:w="1843"/>
        <w:gridCol w:w="3402"/>
        <w:gridCol w:w="1984"/>
        <w:gridCol w:w="2693"/>
        <w:gridCol w:w="1843"/>
        <w:gridCol w:w="2126"/>
      </w:tblGrid>
      <w:tr w:rsidR="00696A5E" w:rsidRPr="00533FC2" w:rsidTr="00696A5E">
        <w:trPr>
          <w:trHeight w:val="210"/>
        </w:trPr>
        <w:tc>
          <w:tcPr>
            <w:tcW w:w="846" w:type="dxa"/>
          </w:tcPr>
          <w:p w:rsidR="00696A5E" w:rsidRPr="00533FC2" w:rsidRDefault="00696A5E" w:rsidP="001B67BC">
            <w:pPr>
              <w:rPr>
                <w:sz w:val="16"/>
                <w:szCs w:val="16"/>
              </w:rPr>
            </w:pPr>
            <w:r w:rsidRPr="00533FC2">
              <w:rPr>
                <w:sz w:val="16"/>
                <w:szCs w:val="16"/>
              </w:rPr>
              <w:t>Week</w:t>
            </w:r>
          </w:p>
        </w:tc>
        <w:tc>
          <w:tcPr>
            <w:tcW w:w="1843" w:type="dxa"/>
          </w:tcPr>
          <w:p w:rsidR="00696A5E" w:rsidRPr="00533FC2" w:rsidRDefault="00696A5E" w:rsidP="00533FC2">
            <w:pPr>
              <w:jc w:val="center"/>
              <w:rPr>
                <w:rFonts w:cstheme="minorHAnsi"/>
                <w:sz w:val="16"/>
                <w:szCs w:val="16"/>
              </w:rPr>
            </w:pPr>
            <w:r>
              <w:rPr>
                <w:rFonts w:cstheme="minorHAnsi"/>
                <w:sz w:val="16"/>
                <w:szCs w:val="16"/>
              </w:rPr>
              <w:t>Music</w:t>
            </w:r>
          </w:p>
        </w:tc>
        <w:tc>
          <w:tcPr>
            <w:tcW w:w="3402" w:type="dxa"/>
          </w:tcPr>
          <w:p w:rsidR="00696A5E" w:rsidRPr="00533FC2" w:rsidRDefault="00696A5E" w:rsidP="00533FC2">
            <w:pPr>
              <w:jc w:val="center"/>
              <w:rPr>
                <w:rFonts w:cstheme="minorHAnsi"/>
                <w:sz w:val="16"/>
                <w:szCs w:val="16"/>
              </w:rPr>
            </w:pPr>
            <w:r w:rsidRPr="00533FC2">
              <w:rPr>
                <w:rFonts w:cstheme="minorHAnsi"/>
                <w:sz w:val="16"/>
                <w:szCs w:val="16"/>
              </w:rPr>
              <w:t>English</w:t>
            </w:r>
          </w:p>
        </w:tc>
        <w:tc>
          <w:tcPr>
            <w:tcW w:w="1984" w:type="dxa"/>
          </w:tcPr>
          <w:p w:rsidR="00696A5E" w:rsidRPr="00533FC2" w:rsidRDefault="00696A5E" w:rsidP="001B67BC">
            <w:pPr>
              <w:rPr>
                <w:sz w:val="16"/>
                <w:szCs w:val="16"/>
              </w:rPr>
            </w:pPr>
            <w:r w:rsidRPr="00533FC2">
              <w:rPr>
                <w:sz w:val="16"/>
                <w:szCs w:val="16"/>
              </w:rPr>
              <w:t>Times-tables &amp; spellings</w:t>
            </w:r>
          </w:p>
        </w:tc>
        <w:tc>
          <w:tcPr>
            <w:tcW w:w="2693" w:type="dxa"/>
          </w:tcPr>
          <w:p w:rsidR="00696A5E" w:rsidRPr="00533FC2" w:rsidRDefault="00696A5E" w:rsidP="000E08D4">
            <w:pPr>
              <w:jc w:val="center"/>
              <w:rPr>
                <w:sz w:val="16"/>
                <w:szCs w:val="16"/>
              </w:rPr>
            </w:pPr>
            <w:r>
              <w:rPr>
                <w:sz w:val="16"/>
                <w:szCs w:val="16"/>
              </w:rPr>
              <w:t>PE</w:t>
            </w:r>
          </w:p>
        </w:tc>
        <w:tc>
          <w:tcPr>
            <w:tcW w:w="1843" w:type="dxa"/>
          </w:tcPr>
          <w:p w:rsidR="00696A5E" w:rsidRDefault="00696A5E" w:rsidP="000E08D4">
            <w:pPr>
              <w:jc w:val="center"/>
              <w:rPr>
                <w:sz w:val="16"/>
                <w:szCs w:val="16"/>
              </w:rPr>
            </w:pPr>
            <w:r>
              <w:rPr>
                <w:sz w:val="16"/>
                <w:szCs w:val="16"/>
              </w:rPr>
              <w:t>RHSE/ PSHCE</w:t>
            </w:r>
          </w:p>
        </w:tc>
        <w:tc>
          <w:tcPr>
            <w:tcW w:w="2126" w:type="dxa"/>
          </w:tcPr>
          <w:p w:rsidR="00696A5E" w:rsidRDefault="00696A5E" w:rsidP="000E08D4">
            <w:pPr>
              <w:jc w:val="center"/>
              <w:rPr>
                <w:sz w:val="16"/>
                <w:szCs w:val="16"/>
              </w:rPr>
            </w:pPr>
            <w:r>
              <w:rPr>
                <w:sz w:val="16"/>
                <w:szCs w:val="16"/>
              </w:rPr>
              <w:t>History</w:t>
            </w:r>
          </w:p>
        </w:tc>
      </w:tr>
      <w:tr w:rsidR="00696A5E" w:rsidRPr="00533FC2" w:rsidTr="00696A5E">
        <w:trPr>
          <w:trHeight w:val="3444"/>
        </w:trPr>
        <w:tc>
          <w:tcPr>
            <w:tcW w:w="846" w:type="dxa"/>
          </w:tcPr>
          <w:p w:rsidR="00696A5E" w:rsidRPr="00533FC2" w:rsidRDefault="00696A5E" w:rsidP="001B67BC">
            <w:pPr>
              <w:rPr>
                <w:sz w:val="16"/>
                <w:szCs w:val="16"/>
              </w:rPr>
            </w:pPr>
            <w:r>
              <w:rPr>
                <w:sz w:val="16"/>
                <w:szCs w:val="16"/>
              </w:rPr>
              <w:t>Spring 1</w:t>
            </w:r>
          </w:p>
          <w:p w:rsidR="00696A5E" w:rsidRPr="00533FC2" w:rsidRDefault="00696A5E" w:rsidP="001B67BC">
            <w:pPr>
              <w:rPr>
                <w:sz w:val="16"/>
                <w:szCs w:val="16"/>
              </w:rPr>
            </w:pPr>
            <w:r>
              <w:rPr>
                <w:sz w:val="16"/>
                <w:szCs w:val="16"/>
              </w:rPr>
              <w:t>Week 7</w:t>
            </w:r>
          </w:p>
        </w:tc>
        <w:tc>
          <w:tcPr>
            <w:tcW w:w="1843" w:type="dxa"/>
          </w:tcPr>
          <w:p w:rsidR="00696A5E" w:rsidRDefault="00696A5E" w:rsidP="0062135E">
            <w:pPr>
              <w:rPr>
                <w:rFonts w:cstheme="minorHAnsi"/>
                <w:sz w:val="16"/>
                <w:szCs w:val="16"/>
              </w:rPr>
            </w:pPr>
            <w:r>
              <w:rPr>
                <w:rFonts w:cstheme="minorHAnsi"/>
                <w:sz w:val="16"/>
                <w:szCs w:val="16"/>
              </w:rPr>
              <w:t>Create a set of lyrics about climate change – the problems and the solutions.</w:t>
            </w:r>
          </w:p>
          <w:p w:rsidR="00696A5E" w:rsidRDefault="00696A5E" w:rsidP="0062135E">
            <w:pPr>
              <w:rPr>
                <w:rFonts w:cstheme="minorHAnsi"/>
                <w:sz w:val="16"/>
                <w:szCs w:val="16"/>
              </w:rPr>
            </w:pPr>
            <w:r>
              <w:rPr>
                <w:rFonts w:cstheme="minorHAnsi"/>
                <w:sz w:val="16"/>
                <w:szCs w:val="16"/>
              </w:rPr>
              <w:t>Can you create a simple rhythm using body percussion to perform your lyrics with?</w:t>
            </w:r>
          </w:p>
          <w:p w:rsidR="00696A5E" w:rsidRDefault="00696A5E" w:rsidP="00E265A4">
            <w:pPr>
              <w:rPr>
                <w:rFonts w:cstheme="minorHAnsi"/>
                <w:sz w:val="16"/>
                <w:szCs w:val="16"/>
              </w:rPr>
            </w:pPr>
            <w:r>
              <w:rPr>
                <w:rFonts w:cstheme="minorHAnsi"/>
                <w:sz w:val="16"/>
                <w:szCs w:val="16"/>
              </w:rPr>
              <w:t xml:space="preserve"> </w:t>
            </w:r>
          </w:p>
          <w:p w:rsidR="00696A5E" w:rsidRPr="00533FC2" w:rsidRDefault="00696A5E" w:rsidP="00FB6CF1">
            <w:pPr>
              <w:rPr>
                <w:rFonts w:cstheme="minorHAnsi"/>
                <w:sz w:val="16"/>
                <w:szCs w:val="16"/>
              </w:rPr>
            </w:pPr>
          </w:p>
        </w:tc>
        <w:tc>
          <w:tcPr>
            <w:tcW w:w="3402" w:type="dxa"/>
          </w:tcPr>
          <w:p w:rsidR="00696A5E" w:rsidRDefault="00696A5E" w:rsidP="001915F2">
            <w:pPr>
              <w:rPr>
                <w:rFonts w:cstheme="minorHAnsi"/>
                <w:sz w:val="16"/>
                <w:szCs w:val="16"/>
              </w:rPr>
            </w:pPr>
            <w:r>
              <w:rPr>
                <w:rFonts w:cstheme="minorHAnsi"/>
                <w:b/>
                <w:sz w:val="16"/>
                <w:szCs w:val="16"/>
              </w:rPr>
              <w:t>Mon</w:t>
            </w:r>
            <w:r>
              <w:rPr>
                <w:rFonts w:cstheme="minorHAnsi"/>
                <w:sz w:val="16"/>
                <w:szCs w:val="16"/>
              </w:rPr>
              <w:t>: create a word bank and practise creating detailed, varied sentence structures (use the examples sheet to support you).</w:t>
            </w:r>
          </w:p>
          <w:p w:rsidR="00696A5E" w:rsidRDefault="00696A5E" w:rsidP="001915F2">
            <w:pPr>
              <w:rPr>
                <w:rFonts w:cstheme="minorHAnsi"/>
                <w:sz w:val="16"/>
                <w:szCs w:val="16"/>
              </w:rPr>
            </w:pPr>
          </w:p>
          <w:p w:rsidR="00696A5E" w:rsidRDefault="00696A5E" w:rsidP="00823F7F">
            <w:pPr>
              <w:rPr>
                <w:rFonts w:cstheme="minorHAnsi"/>
                <w:sz w:val="16"/>
                <w:szCs w:val="16"/>
              </w:rPr>
            </w:pPr>
            <w:r w:rsidRPr="00823F7F">
              <w:rPr>
                <w:rFonts w:cstheme="minorHAnsi"/>
                <w:b/>
                <w:sz w:val="16"/>
                <w:szCs w:val="16"/>
              </w:rPr>
              <w:t>Tue:</w:t>
            </w:r>
            <w:r>
              <w:rPr>
                <w:rFonts w:cstheme="minorHAnsi"/>
                <w:sz w:val="16"/>
                <w:szCs w:val="16"/>
              </w:rPr>
              <w:t xml:space="preserve"> plan </w:t>
            </w:r>
            <w:proofErr w:type="gramStart"/>
            <w:r>
              <w:rPr>
                <w:rFonts w:cstheme="minorHAnsi"/>
                <w:sz w:val="16"/>
                <w:szCs w:val="16"/>
              </w:rPr>
              <w:t>you</w:t>
            </w:r>
            <w:proofErr w:type="gramEnd"/>
            <w:r>
              <w:rPr>
                <w:rFonts w:cstheme="minorHAnsi"/>
                <w:sz w:val="16"/>
                <w:szCs w:val="16"/>
              </w:rPr>
              <w:t xml:space="preserve"> sections and layout for your non-chronological report about Ancient Egyptian gods. Then move onto drafting sections as practice.</w:t>
            </w:r>
          </w:p>
          <w:p w:rsidR="00696A5E" w:rsidRDefault="00696A5E" w:rsidP="00823F7F">
            <w:pPr>
              <w:rPr>
                <w:rFonts w:cstheme="minorHAnsi"/>
                <w:sz w:val="16"/>
                <w:szCs w:val="16"/>
              </w:rPr>
            </w:pPr>
          </w:p>
          <w:p w:rsidR="00696A5E" w:rsidRDefault="00696A5E" w:rsidP="00823F7F">
            <w:pPr>
              <w:rPr>
                <w:rFonts w:cstheme="minorHAnsi"/>
                <w:sz w:val="16"/>
                <w:szCs w:val="16"/>
              </w:rPr>
            </w:pPr>
            <w:r w:rsidRPr="00823F7F">
              <w:rPr>
                <w:rFonts w:cstheme="minorHAnsi"/>
                <w:b/>
                <w:sz w:val="16"/>
                <w:szCs w:val="16"/>
              </w:rPr>
              <w:t>Wed:</w:t>
            </w:r>
            <w:r>
              <w:rPr>
                <w:rFonts w:cstheme="minorHAnsi"/>
                <w:sz w:val="16"/>
                <w:szCs w:val="16"/>
              </w:rPr>
              <w:t xml:space="preserve"> begin to write your neat and final version of your non-chronological report about Ancient Egyptian gods.</w:t>
            </w:r>
          </w:p>
          <w:p w:rsidR="00696A5E" w:rsidRDefault="00696A5E" w:rsidP="00823F7F">
            <w:pPr>
              <w:rPr>
                <w:rFonts w:cstheme="minorHAnsi"/>
                <w:sz w:val="16"/>
                <w:szCs w:val="16"/>
              </w:rPr>
            </w:pPr>
          </w:p>
          <w:p w:rsidR="00696A5E" w:rsidRDefault="00696A5E" w:rsidP="00823F7F">
            <w:pPr>
              <w:rPr>
                <w:rFonts w:cstheme="minorHAnsi"/>
                <w:sz w:val="16"/>
                <w:szCs w:val="16"/>
              </w:rPr>
            </w:pPr>
            <w:r w:rsidRPr="00823F7F">
              <w:rPr>
                <w:rFonts w:cstheme="minorHAnsi"/>
                <w:b/>
                <w:sz w:val="16"/>
                <w:szCs w:val="16"/>
              </w:rPr>
              <w:t>Thu:</w:t>
            </w:r>
            <w:r>
              <w:rPr>
                <w:rFonts w:cstheme="minorHAnsi"/>
                <w:sz w:val="16"/>
                <w:szCs w:val="16"/>
              </w:rPr>
              <w:t xml:space="preserve"> finish writing and then edit your non-chronological report.</w:t>
            </w:r>
          </w:p>
          <w:p w:rsidR="00696A5E" w:rsidRPr="00533FC2" w:rsidRDefault="00696A5E" w:rsidP="001915F2">
            <w:pPr>
              <w:rPr>
                <w:rFonts w:cstheme="minorHAnsi"/>
                <w:sz w:val="16"/>
                <w:szCs w:val="16"/>
              </w:rPr>
            </w:pPr>
          </w:p>
        </w:tc>
        <w:tc>
          <w:tcPr>
            <w:tcW w:w="1984" w:type="dxa"/>
          </w:tcPr>
          <w:p w:rsidR="00696A5E" w:rsidRPr="00533FC2" w:rsidRDefault="00696A5E" w:rsidP="001B67BC">
            <w:pPr>
              <w:rPr>
                <w:sz w:val="16"/>
                <w:szCs w:val="16"/>
              </w:rPr>
            </w:pPr>
            <w:r w:rsidRPr="00265386">
              <w:rPr>
                <w:b/>
                <w:sz w:val="16"/>
                <w:szCs w:val="16"/>
              </w:rPr>
              <w:t>Times-tables</w:t>
            </w:r>
            <w:r>
              <w:rPr>
                <w:sz w:val="16"/>
                <w:szCs w:val="16"/>
              </w:rPr>
              <w:t xml:space="preserve"> focus: x9</w:t>
            </w:r>
            <w:r w:rsidRPr="00533FC2">
              <w:rPr>
                <w:sz w:val="16"/>
                <w:szCs w:val="16"/>
              </w:rPr>
              <w:t>s</w:t>
            </w:r>
          </w:p>
          <w:p w:rsidR="00696A5E" w:rsidRPr="00533FC2" w:rsidRDefault="00696A5E" w:rsidP="001B67BC">
            <w:pPr>
              <w:rPr>
                <w:sz w:val="16"/>
                <w:szCs w:val="16"/>
              </w:rPr>
            </w:pPr>
          </w:p>
          <w:p w:rsidR="00696A5E" w:rsidRPr="00265386" w:rsidRDefault="00696A5E" w:rsidP="00DA00D1">
            <w:pPr>
              <w:rPr>
                <w:b/>
                <w:sz w:val="16"/>
                <w:szCs w:val="16"/>
              </w:rPr>
            </w:pPr>
            <w:r w:rsidRPr="00265386">
              <w:rPr>
                <w:b/>
                <w:sz w:val="16"/>
                <w:szCs w:val="16"/>
              </w:rPr>
              <w:t>Spelling pattern:</w:t>
            </w:r>
          </w:p>
          <w:p w:rsidR="00696A5E" w:rsidRPr="00533FC2" w:rsidRDefault="00696A5E" w:rsidP="00265386">
            <w:pPr>
              <w:rPr>
                <w:sz w:val="16"/>
                <w:szCs w:val="16"/>
              </w:rPr>
            </w:pPr>
            <w:r>
              <w:rPr>
                <w:sz w:val="16"/>
                <w:szCs w:val="16"/>
              </w:rPr>
              <w:t>Homophones - where a word has the same sound as another when spoken but is spelt differently. Particular focus this week is on the noun and verb forms of homophones: words that often have ‘</w:t>
            </w:r>
            <w:proofErr w:type="spellStart"/>
            <w:r>
              <w:rPr>
                <w:sz w:val="16"/>
                <w:szCs w:val="16"/>
              </w:rPr>
              <w:t>ce</w:t>
            </w:r>
            <w:proofErr w:type="spellEnd"/>
            <w:r>
              <w:rPr>
                <w:sz w:val="16"/>
                <w:szCs w:val="16"/>
              </w:rPr>
              <w:t>’ in them are nouns, e.g. advice (recommendation); words that have ‘se’ are often the verb form, e.g. advise (the action of giving advice).</w:t>
            </w:r>
          </w:p>
        </w:tc>
        <w:tc>
          <w:tcPr>
            <w:tcW w:w="2693" w:type="dxa"/>
          </w:tcPr>
          <w:p w:rsidR="00696A5E" w:rsidRDefault="00696A5E" w:rsidP="007B2E85">
            <w:pPr>
              <w:rPr>
                <w:sz w:val="16"/>
                <w:szCs w:val="16"/>
              </w:rPr>
            </w:pPr>
            <w:r>
              <w:rPr>
                <w:sz w:val="16"/>
                <w:szCs w:val="16"/>
              </w:rPr>
              <w:t>Basketball – movement.</w:t>
            </w:r>
          </w:p>
          <w:p w:rsidR="00696A5E" w:rsidRDefault="00696A5E" w:rsidP="00FB6CF1">
            <w:pPr>
              <w:rPr>
                <w:rStyle w:val="Hyperlink"/>
                <w:color w:val="auto"/>
                <w:sz w:val="16"/>
                <w:szCs w:val="16"/>
                <w:u w:val="none"/>
              </w:rPr>
            </w:pPr>
            <w:hyperlink r:id="rId5" w:history="1">
              <w:r w:rsidRPr="007B2E85">
                <w:rPr>
                  <w:rStyle w:val="Hyperlink"/>
                  <w:color w:val="auto"/>
                  <w:sz w:val="16"/>
                  <w:szCs w:val="16"/>
                  <w:u w:val="none"/>
                </w:rPr>
                <w:t>This</w:t>
              </w:r>
            </w:hyperlink>
            <w:r w:rsidRPr="007B2E85">
              <w:rPr>
                <w:rStyle w:val="Hyperlink"/>
                <w:color w:val="auto"/>
                <w:sz w:val="16"/>
                <w:szCs w:val="16"/>
                <w:u w:val="none"/>
              </w:rPr>
              <w:t xml:space="preserve"> week, we are </w:t>
            </w:r>
            <w:r>
              <w:rPr>
                <w:rStyle w:val="Hyperlink"/>
                <w:color w:val="auto"/>
                <w:sz w:val="16"/>
                <w:szCs w:val="16"/>
                <w:u w:val="none"/>
              </w:rPr>
              <w:t>moving into matches within school. If you’re at home, this obviously won’t be possible but my key aspect that I’m looking for is control still. As such, I would like you to once again work</w:t>
            </w:r>
            <w:r w:rsidRPr="007B2E85">
              <w:rPr>
                <w:rStyle w:val="Hyperlink"/>
                <w:color w:val="auto"/>
                <w:sz w:val="16"/>
                <w:szCs w:val="16"/>
                <w:u w:val="none"/>
              </w:rPr>
              <w:t xml:space="preserve"> on movement with and without the ball. As such, I want you to practice </w:t>
            </w:r>
            <w:r>
              <w:rPr>
                <w:rStyle w:val="Hyperlink"/>
                <w:color w:val="auto"/>
                <w:sz w:val="16"/>
                <w:szCs w:val="16"/>
                <w:u w:val="none"/>
              </w:rPr>
              <w:t>moving side to side and forwards &amp; backwards whilst bouncing and controlling the ball.</w:t>
            </w:r>
          </w:p>
          <w:p w:rsidR="00696A5E" w:rsidRPr="007B2E85" w:rsidRDefault="00696A5E" w:rsidP="00FB6CF1">
            <w:pPr>
              <w:rPr>
                <w:sz w:val="16"/>
                <w:szCs w:val="16"/>
              </w:rPr>
            </w:pPr>
            <w:r>
              <w:rPr>
                <w:rStyle w:val="Hyperlink"/>
                <w:color w:val="auto"/>
                <w:sz w:val="16"/>
                <w:szCs w:val="16"/>
                <w:u w:val="none"/>
              </w:rPr>
              <w:t>Task: make a ‘+’ shape on the floor that’s about 2m in width on all sides from the centre point. You start in the centre with the ball. Continue facing the same way whilst you practice moving to all 4 points of your cross – can you move quickly whilst keeping control?</w:t>
            </w:r>
          </w:p>
          <w:p w:rsidR="00696A5E" w:rsidRDefault="00696A5E" w:rsidP="00FB6CF1">
            <w:pPr>
              <w:rPr>
                <w:sz w:val="16"/>
                <w:szCs w:val="16"/>
              </w:rPr>
            </w:pPr>
          </w:p>
        </w:tc>
        <w:tc>
          <w:tcPr>
            <w:tcW w:w="1843" w:type="dxa"/>
          </w:tcPr>
          <w:p w:rsidR="00696A5E" w:rsidRDefault="00696A5E" w:rsidP="0092518D">
            <w:pPr>
              <w:rPr>
                <w:sz w:val="16"/>
                <w:szCs w:val="16"/>
              </w:rPr>
            </w:pPr>
          </w:p>
          <w:p w:rsidR="00696A5E" w:rsidRDefault="00D9483D" w:rsidP="001915F2">
            <w:pPr>
              <w:rPr>
                <w:sz w:val="16"/>
                <w:szCs w:val="16"/>
              </w:rPr>
            </w:pPr>
            <w:r>
              <w:rPr>
                <w:sz w:val="16"/>
                <w:szCs w:val="16"/>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75.5pt;height:49pt" o:ole="">
                  <v:imagedata r:id="rId6" o:title=""/>
                </v:shape>
                <o:OLEObject Type="Embed" ProgID="PowerPoint.Show.12" ShapeID="_x0000_i1035" DrawAspect="Icon" ObjectID="_1706295859" r:id="rId7"/>
              </w:object>
            </w:r>
          </w:p>
        </w:tc>
        <w:tc>
          <w:tcPr>
            <w:tcW w:w="2126" w:type="dxa"/>
          </w:tcPr>
          <w:p w:rsidR="00696A5E" w:rsidRDefault="00696A5E" w:rsidP="00696A5E">
            <w:pPr>
              <w:rPr>
                <w:sz w:val="16"/>
                <w:szCs w:val="16"/>
              </w:rPr>
            </w:pPr>
            <w:r>
              <w:rPr>
                <w:sz w:val="16"/>
                <w:szCs w:val="16"/>
              </w:rPr>
              <w:t>We will be having a couple of sessions on Ancient Egyptians this week: one is about the mummification process and the other session is looking at the social hierarchy within Ancient Egypt and clues as to what life would have been like for different parts of society.</w:t>
            </w:r>
          </w:p>
          <w:p w:rsidR="00696A5E" w:rsidRDefault="00696A5E" w:rsidP="00696A5E">
            <w:pPr>
              <w:rPr>
                <w:sz w:val="16"/>
                <w:szCs w:val="16"/>
              </w:rPr>
            </w:pPr>
            <w:r>
              <w:rPr>
                <w:sz w:val="16"/>
                <w:szCs w:val="16"/>
              </w:rPr>
              <w:object w:dxaOrig="1508" w:dyaOrig="984">
                <v:shape id="_x0000_i1032" type="#_x0000_t75" style="width:75.5pt;height:49pt" o:ole="">
                  <v:imagedata r:id="rId8" o:title=""/>
                </v:shape>
                <o:OLEObject Type="Embed" ProgID="PowerPoint.Show.8" ShapeID="_x0000_i1032" DrawAspect="Icon" ObjectID="_1706295860" r:id="rId9"/>
              </w:object>
            </w:r>
            <w:r>
              <w:rPr>
                <w:sz w:val="16"/>
                <w:szCs w:val="16"/>
              </w:rPr>
              <w:object w:dxaOrig="1508" w:dyaOrig="984">
                <v:shape id="_x0000_i1031" type="#_x0000_t75" style="width:75.5pt;height:49pt" o:ole="">
                  <v:imagedata r:id="rId10" o:title=""/>
                </v:shape>
                <o:OLEObject Type="Embed" ProgID="PowerPoint.Show.8" ShapeID="_x0000_i1031" DrawAspect="Icon" ObjectID="_1706295861" r:id="rId11"/>
              </w:object>
            </w:r>
            <w:r>
              <w:rPr>
                <w:sz w:val="16"/>
                <w:szCs w:val="16"/>
              </w:rPr>
              <w:object w:dxaOrig="1508" w:dyaOrig="984">
                <v:shape id="_x0000_i1033" type="#_x0000_t75" style="width:75.5pt;height:49pt" o:ole="">
                  <v:imagedata r:id="rId12" o:title=""/>
                </v:shape>
                <o:OLEObject Type="Embed" ProgID="Package" ShapeID="_x0000_i1033" DrawAspect="Icon" ObjectID="_1706295862" r:id="rId13"/>
              </w:object>
            </w:r>
            <w:r w:rsidR="00D9483D">
              <w:rPr>
                <w:sz w:val="16"/>
                <w:szCs w:val="16"/>
              </w:rPr>
              <w:object w:dxaOrig="1508" w:dyaOrig="984">
                <v:shape id="_x0000_i1034" type="#_x0000_t75" style="width:75.5pt;height:49pt" o:ole="">
                  <v:imagedata r:id="rId14" o:title=""/>
                </v:shape>
                <o:OLEObject Type="Embed" ProgID="PowerPoint.Show.12" ShapeID="_x0000_i1034" DrawAspect="Icon" ObjectID="_1706295863" r:id="rId15"/>
              </w:object>
            </w:r>
          </w:p>
        </w:tc>
      </w:tr>
    </w:tbl>
    <w:p w:rsidR="00EF1753" w:rsidRDefault="00EF1753"/>
    <w:p w:rsidR="00EF1753" w:rsidRPr="00BC5457" w:rsidRDefault="00EF1753" w:rsidP="00EF1753">
      <w:pPr>
        <w:jc w:val="center"/>
        <w:rPr>
          <w:sz w:val="18"/>
          <w:szCs w:val="18"/>
        </w:rPr>
      </w:pPr>
      <w:r w:rsidRPr="00BC5457">
        <w:rPr>
          <w:b/>
          <w:sz w:val="18"/>
          <w:szCs w:val="18"/>
          <w:u w:val="single"/>
        </w:rPr>
        <w:t xml:space="preserve">Class 3 </w:t>
      </w:r>
      <w:r>
        <w:rPr>
          <w:b/>
          <w:sz w:val="18"/>
          <w:szCs w:val="18"/>
          <w:u w:val="single"/>
        </w:rPr>
        <w:t>home learning</w:t>
      </w:r>
      <w:r w:rsidRPr="00BC5457">
        <w:rPr>
          <w:b/>
          <w:sz w:val="18"/>
          <w:szCs w:val="18"/>
          <w:u w:val="single"/>
        </w:rPr>
        <w:t xml:space="preserve"> activities/ tasks</w:t>
      </w:r>
    </w:p>
    <w:p w:rsidR="00EF1753" w:rsidRPr="00BC5457" w:rsidRDefault="00EF1753" w:rsidP="00EF1753">
      <w:pPr>
        <w:rPr>
          <w:sz w:val="18"/>
          <w:szCs w:val="18"/>
        </w:rPr>
      </w:pPr>
      <w:r w:rsidRPr="00BC5457">
        <w:rPr>
          <w:sz w:val="18"/>
          <w:szCs w:val="18"/>
        </w:rPr>
        <w:t xml:space="preserve">During </w:t>
      </w:r>
      <w:r>
        <w:rPr>
          <w:sz w:val="18"/>
          <w:szCs w:val="18"/>
        </w:rPr>
        <w:t xml:space="preserve">any time of </w:t>
      </w:r>
      <w:r w:rsidRPr="00BC5457">
        <w:rPr>
          <w:sz w:val="18"/>
          <w:szCs w:val="18"/>
        </w:rPr>
        <w:t>required isolation</w:t>
      </w:r>
      <w:r w:rsidR="0092518D">
        <w:rPr>
          <w:sz w:val="18"/>
          <w:szCs w:val="18"/>
        </w:rPr>
        <w:t>/ home learning</w:t>
      </w:r>
      <w:r w:rsidR="000E70F1">
        <w:rPr>
          <w:sz w:val="18"/>
          <w:szCs w:val="18"/>
        </w:rPr>
        <w:t xml:space="preserve"> this week</w:t>
      </w:r>
      <w:r w:rsidRPr="00BC5457">
        <w:rPr>
          <w:sz w:val="18"/>
          <w:szCs w:val="18"/>
        </w:rPr>
        <w:t>, please follow this guide to direct you for what learning tasks/ activities your child should do</w:t>
      </w:r>
      <w:r w:rsidR="0092518D">
        <w:rPr>
          <w:sz w:val="18"/>
          <w:szCs w:val="18"/>
        </w:rPr>
        <w:t>, providing that they are well enough</w:t>
      </w:r>
      <w:r w:rsidRPr="00BC5457">
        <w:rPr>
          <w:sz w:val="18"/>
          <w:szCs w:val="18"/>
        </w:rPr>
        <w:t>.</w:t>
      </w:r>
    </w:p>
    <w:p w:rsidR="00EF1753" w:rsidRPr="00BC5457" w:rsidRDefault="00FE13FB" w:rsidP="00EF1753">
      <w:pPr>
        <w:rPr>
          <w:sz w:val="18"/>
          <w:szCs w:val="18"/>
        </w:rPr>
      </w:pPr>
      <w:r>
        <w:rPr>
          <w:sz w:val="18"/>
          <w:szCs w:val="18"/>
        </w:rPr>
        <w:t xml:space="preserve">The pages that will be done as lessons for both Year 5 and Year 6 </w:t>
      </w:r>
      <w:r w:rsidR="00D9483D">
        <w:rPr>
          <w:sz w:val="18"/>
          <w:szCs w:val="18"/>
        </w:rPr>
        <w:t xml:space="preserve">maths </w:t>
      </w:r>
      <w:bookmarkStart w:id="0" w:name="_GoBack"/>
      <w:bookmarkEnd w:id="0"/>
      <w:r>
        <w:rPr>
          <w:sz w:val="18"/>
          <w:szCs w:val="18"/>
        </w:rPr>
        <w:t>can be found on the Class 3 webpage for home learning.</w:t>
      </w:r>
      <w:r w:rsidR="00A15A5D">
        <w:rPr>
          <w:sz w:val="18"/>
          <w:szCs w:val="18"/>
        </w:rPr>
        <w:t xml:space="preserve"> Maths Flex is also available as an additional tool</w:t>
      </w:r>
      <w:r>
        <w:rPr>
          <w:sz w:val="18"/>
          <w:szCs w:val="18"/>
        </w:rPr>
        <w:t>.</w:t>
      </w:r>
    </w:p>
    <w:p w:rsidR="000E70F1" w:rsidRDefault="00EF1753" w:rsidP="00EF1753">
      <w:pPr>
        <w:rPr>
          <w:sz w:val="18"/>
          <w:szCs w:val="18"/>
        </w:rPr>
      </w:pPr>
      <w:r w:rsidRPr="00BC5457">
        <w:rPr>
          <w:sz w:val="18"/>
          <w:szCs w:val="18"/>
        </w:rPr>
        <w:t xml:space="preserve">The learning tasks/ activities for the subjects below can be done in any order </w:t>
      </w:r>
      <w:r>
        <w:rPr>
          <w:sz w:val="18"/>
          <w:szCs w:val="18"/>
        </w:rPr>
        <w:t>for that week</w:t>
      </w:r>
      <w:r w:rsidR="000E70F1">
        <w:rPr>
          <w:sz w:val="18"/>
          <w:szCs w:val="18"/>
        </w:rPr>
        <w:t>.</w:t>
      </w:r>
    </w:p>
    <w:p w:rsidR="00EF1753" w:rsidRDefault="00EF1753" w:rsidP="00EF1753">
      <w:r w:rsidRPr="00BC5457">
        <w:rPr>
          <w:sz w:val="18"/>
          <w:szCs w:val="18"/>
        </w:rPr>
        <w:t>Should y</w:t>
      </w:r>
      <w:r w:rsidR="000E70F1">
        <w:rPr>
          <w:sz w:val="18"/>
          <w:szCs w:val="18"/>
        </w:rPr>
        <w:t>our child wish to do more tasks, then feel free to do so. Please upload their</w:t>
      </w:r>
      <w:r w:rsidRPr="00BC5457">
        <w:rPr>
          <w:sz w:val="18"/>
          <w:szCs w:val="18"/>
        </w:rPr>
        <w:t xml:space="preserve"> work/ photos of your work to our Class Dojo so that I can monitor, assess and support where</w:t>
      </w:r>
      <w:r>
        <w:t xml:space="preserve"> </w:t>
      </w:r>
      <w:r w:rsidRPr="00BC5457">
        <w:rPr>
          <w:sz w:val="18"/>
          <w:szCs w:val="18"/>
        </w:rPr>
        <w:t>appropriate.</w:t>
      </w:r>
    </w:p>
    <w:p w:rsidR="00EF1753" w:rsidRPr="00BC5457" w:rsidRDefault="00EF1753" w:rsidP="00EF1753">
      <w:pPr>
        <w:rPr>
          <w:sz w:val="18"/>
          <w:szCs w:val="18"/>
        </w:rPr>
      </w:pPr>
      <w:r w:rsidRPr="00BC5457">
        <w:rPr>
          <w:sz w:val="18"/>
          <w:szCs w:val="18"/>
        </w:rPr>
        <w:t>Should you have any queries</w:t>
      </w:r>
      <w:r w:rsidR="00E35572">
        <w:rPr>
          <w:sz w:val="18"/>
          <w:szCs w:val="18"/>
        </w:rPr>
        <w:t>, please feel free to contact us</w:t>
      </w:r>
      <w:r w:rsidRPr="00BC5457">
        <w:rPr>
          <w:sz w:val="18"/>
          <w:szCs w:val="18"/>
        </w:rPr>
        <w:t xml:space="preserve"> via our Class Dojo or contacting school.</w:t>
      </w:r>
    </w:p>
    <w:p w:rsidR="00EF1753" w:rsidRPr="00BC5457" w:rsidRDefault="00EF1753" w:rsidP="00EF1753">
      <w:pPr>
        <w:rPr>
          <w:sz w:val="18"/>
          <w:szCs w:val="18"/>
        </w:rPr>
      </w:pPr>
      <w:r w:rsidRPr="00BC5457">
        <w:rPr>
          <w:sz w:val="18"/>
          <w:szCs w:val="18"/>
        </w:rPr>
        <w:t>All the best,</w:t>
      </w:r>
    </w:p>
    <w:p w:rsidR="00EF1753" w:rsidRPr="00533FC2" w:rsidRDefault="00EF1753">
      <w:pPr>
        <w:rPr>
          <w:sz w:val="18"/>
          <w:szCs w:val="18"/>
        </w:rPr>
      </w:pPr>
      <w:r w:rsidRPr="00BC5457">
        <w:rPr>
          <w:sz w:val="18"/>
          <w:szCs w:val="18"/>
        </w:rPr>
        <w:t>Mr Charlton</w:t>
      </w:r>
      <w:r w:rsidR="00E35572">
        <w:rPr>
          <w:sz w:val="18"/>
          <w:szCs w:val="18"/>
        </w:rPr>
        <w:t xml:space="preserve"> &amp; Mrs Fletcher</w:t>
      </w:r>
    </w:p>
    <w:sectPr w:rsidR="00EF1753" w:rsidRPr="00533FC2" w:rsidSect="00EF1753">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1BAD"/>
    <w:multiLevelType w:val="hybridMultilevel"/>
    <w:tmpl w:val="49A8454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9D46B5"/>
    <w:multiLevelType w:val="hybridMultilevel"/>
    <w:tmpl w:val="5B8C5DC0"/>
    <w:lvl w:ilvl="0" w:tplc="8A8A5654">
      <w:start w:val="2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CD7BF6"/>
    <w:multiLevelType w:val="hybridMultilevel"/>
    <w:tmpl w:val="8754333C"/>
    <w:lvl w:ilvl="0" w:tplc="B98E0FEE">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753"/>
    <w:rsid w:val="00020E85"/>
    <w:rsid w:val="00033FB9"/>
    <w:rsid w:val="000E08D4"/>
    <w:rsid w:val="000E70F1"/>
    <w:rsid w:val="001915F2"/>
    <w:rsid w:val="001B67BC"/>
    <w:rsid w:val="00265386"/>
    <w:rsid w:val="0030680B"/>
    <w:rsid w:val="00403B7E"/>
    <w:rsid w:val="004A0E5F"/>
    <w:rsid w:val="004C0740"/>
    <w:rsid w:val="004E5689"/>
    <w:rsid w:val="00533FC2"/>
    <w:rsid w:val="0062135E"/>
    <w:rsid w:val="00624C11"/>
    <w:rsid w:val="00634A55"/>
    <w:rsid w:val="00696A5E"/>
    <w:rsid w:val="00761419"/>
    <w:rsid w:val="0078408A"/>
    <w:rsid w:val="007B2E85"/>
    <w:rsid w:val="00823F7F"/>
    <w:rsid w:val="00873BF5"/>
    <w:rsid w:val="00876803"/>
    <w:rsid w:val="008D338D"/>
    <w:rsid w:val="0092518D"/>
    <w:rsid w:val="009A0EFF"/>
    <w:rsid w:val="009E0E34"/>
    <w:rsid w:val="00A15A5D"/>
    <w:rsid w:val="00BE3A93"/>
    <w:rsid w:val="00C5539A"/>
    <w:rsid w:val="00C65F9F"/>
    <w:rsid w:val="00CA447E"/>
    <w:rsid w:val="00D9483D"/>
    <w:rsid w:val="00DA00D1"/>
    <w:rsid w:val="00DC2DFA"/>
    <w:rsid w:val="00E265A4"/>
    <w:rsid w:val="00E35572"/>
    <w:rsid w:val="00EF1753"/>
    <w:rsid w:val="00F7207F"/>
    <w:rsid w:val="00F74F1F"/>
    <w:rsid w:val="00FB6CF1"/>
    <w:rsid w:val="00FE13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CCB99F4"/>
  <w15:docId w15:val="{7B1F2820-BCFD-4848-8BDA-46A4909C3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1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1753"/>
    <w:rPr>
      <w:color w:val="0000FF"/>
      <w:u w:val="single"/>
    </w:rPr>
  </w:style>
  <w:style w:type="paragraph" w:styleId="ListParagraph">
    <w:name w:val="List Paragraph"/>
    <w:basedOn w:val="Normal"/>
    <w:uiPriority w:val="34"/>
    <w:qFormat/>
    <w:rsid w:val="00EF17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package" Target="embeddings/Microsoft_PowerPoint_Presentation.pptx"/><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Microsoft_PowerPoint_97-2003_Presentation1.ppt"/><Relationship Id="rId5" Type="http://schemas.openxmlformats.org/officeDocument/2006/relationships/hyperlink" Target="https://www.youtube.com/watch?v=CMQp0bwjokw" TargetMode="External"/><Relationship Id="rId15" Type="http://schemas.openxmlformats.org/officeDocument/2006/relationships/package" Target="embeddings/Microsoft_PowerPoint_Presentation1.pptx"/><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Microsoft_PowerPoint_97-2003_Presentation.ppt"/><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454</Words>
  <Characters>2589</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Charlton</dc:creator>
  <cp:lastModifiedBy>Neil Charlton</cp:lastModifiedBy>
  <cp:revision>2</cp:revision>
  <dcterms:created xsi:type="dcterms:W3CDTF">2022-02-13T22:18:00Z</dcterms:created>
  <dcterms:modified xsi:type="dcterms:W3CDTF">2022-02-13T22:18:00Z</dcterms:modified>
</cp:coreProperties>
</file>