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21D9C" w14:textId="56D42CA8" w:rsidR="00372990" w:rsidRDefault="00372990" w:rsidP="00D55EB7">
      <w:pPr>
        <w:rPr>
          <w:rFonts w:ascii="Comic Sans MS" w:eastAsia="Comic Sans MS" w:hAnsi="Comic Sans MS" w:cs="Comic Sans MS"/>
          <w:b/>
          <w:sz w:val="28"/>
          <w:szCs w:val="28"/>
          <w:u w:val="single"/>
        </w:rPr>
      </w:pPr>
    </w:p>
    <w:p w14:paraId="5666AE4E" w14:textId="1CEEC0E1" w:rsidR="00372990" w:rsidRDefault="000C1E27">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Miss Donkin supported by Mrs Chisholm </w:t>
      </w:r>
    </w:p>
    <w:p w14:paraId="3C39CEDD" w14:textId="1D76443E" w:rsidR="00372990" w:rsidRDefault="000C1E27">
      <w:pPr>
        <w:rPr>
          <w:rFonts w:ascii="Comic Sans MS" w:eastAsia="Comic Sans MS" w:hAnsi="Comic Sans MS" w:cs="Comic Sans MS"/>
          <w:sz w:val="20"/>
          <w:szCs w:val="20"/>
        </w:rPr>
      </w:pPr>
      <w:r>
        <w:rPr>
          <w:rFonts w:ascii="Comic Sans MS" w:eastAsia="Comic Sans MS" w:hAnsi="Comic Sans MS" w:cs="Comic Sans MS"/>
          <w:sz w:val="20"/>
          <w:szCs w:val="20"/>
        </w:rPr>
        <w:t>Welcome back</w:t>
      </w:r>
      <w:r w:rsidR="00D55EB7">
        <w:rPr>
          <w:rFonts w:ascii="Comic Sans MS" w:eastAsia="Comic Sans MS" w:hAnsi="Comic Sans MS" w:cs="Comic Sans MS"/>
          <w:sz w:val="20"/>
          <w:szCs w:val="20"/>
        </w:rPr>
        <w:t xml:space="preserve"> Class 2</w:t>
      </w:r>
      <w:r>
        <w:rPr>
          <w:rFonts w:ascii="Comic Sans MS" w:eastAsia="Comic Sans MS" w:hAnsi="Comic Sans MS" w:cs="Comic Sans MS"/>
          <w:sz w:val="20"/>
          <w:szCs w:val="20"/>
        </w:rPr>
        <w:t xml:space="preserve">! </w:t>
      </w:r>
      <w:r w:rsidR="00D55EB7">
        <w:rPr>
          <w:rFonts w:ascii="Comic Sans MS" w:eastAsia="Comic Sans MS" w:hAnsi="Comic Sans MS" w:cs="Comic Sans MS"/>
          <w:sz w:val="20"/>
          <w:szCs w:val="20"/>
        </w:rPr>
        <w:t xml:space="preserve">I am so excited to welcome you all back to school after a very odd few months at home. I can’t wait to hear all about what you have been up to over the last few months and during the summer holidays. I am super excited to have the opportunity to teach in Class 2 this year and continue to teach the new </w:t>
      </w:r>
      <w:bookmarkStart w:id="0" w:name="_GoBack"/>
      <w:bookmarkEnd w:id="0"/>
      <w:r w:rsidR="00D55EB7">
        <w:rPr>
          <w:rFonts w:ascii="Comic Sans MS" w:eastAsia="Comic Sans MS" w:hAnsi="Comic Sans MS" w:cs="Comic Sans MS"/>
          <w:sz w:val="20"/>
          <w:szCs w:val="20"/>
        </w:rPr>
        <w:t>Year 3’s and get to know the fabulous Year 4’s a little better. We have a great topic to this term, and I can’t wait for us all to get stuck in!</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5103"/>
      </w:tblGrid>
      <w:tr w:rsidR="00372990" w14:paraId="6F1132C2" w14:textId="77777777">
        <w:tc>
          <w:tcPr>
            <w:tcW w:w="5353" w:type="dxa"/>
          </w:tcPr>
          <w:p w14:paraId="3A5D5AD1" w14:textId="77777777" w:rsidR="00C51E0A" w:rsidRDefault="00C51E0A">
            <w:pPr>
              <w:rPr>
                <w:rFonts w:ascii="Comic Sans MS" w:eastAsia="Comic Sans MS" w:hAnsi="Comic Sans MS" w:cs="Comic Sans MS"/>
                <w:b/>
                <w:sz w:val="20"/>
                <w:szCs w:val="20"/>
              </w:rPr>
            </w:pPr>
          </w:p>
          <w:p w14:paraId="10C1B6AD" w14:textId="193FA9AF" w:rsidR="00372990" w:rsidRPr="00D55EB7" w:rsidRDefault="00C51E0A">
            <w:pPr>
              <w:rPr>
                <w:rFonts w:ascii="Comic Sans MS" w:eastAsia="Comic Sans MS" w:hAnsi="Comic Sans MS" w:cs="Comic Sans MS"/>
                <w:bCs/>
                <w:sz w:val="20"/>
                <w:szCs w:val="20"/>
              </w:rPr>
            </w:pPr>
            <w:r>
              <w:rPr>
                <w:noProof/>
              </w:rPr>
              <w:drawing>
                <wp:anchor distT="0" distB="0" distL="114300" distR="114300" simplePos="0" relativeHeight="251654144" behindDoc="0" locked="0" layoutInCell="1" hidden="0" allowOverlap="1" wp14:anchorId="036FB6CF" wp14:editId="2BD29D02">
                  <wp:simplePos x="0" y="0"/>
                  <wp:positionH relativeFrom="column">
                    <wp:posOffset>10795</wp:posOffset>
                  </wp:positionH>
                  <wp:positionV relativeFrom="paragraph">
                    <wp:posOffset>41910</wp:posOffset>
                  </wp:positionV>
                  <wp:extent cx="937895" cy="952500"/>
                  <wp:effectExtent l="0" t="0" r="0" b="0"/>
                  <wp:wrapSquare wrapText="bothSides" distT="0" distB="0" distL="114300" distR="114300"/>
                  <wp:docPr id="2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937895" cy="952500"/>
                          </a:xfrm>
                          <a:prstGeom prst="rect">
                            <a:avLst/>
                          </a:prstGeom>
                          <a:ln/>
                        </pic:spPr>
                      </pic:pic>
                    </a:graphicData>
                  </a:graphic>
                </wp:anchor>
              </w:drawing>
            </w:r>
            <w:r w:rsidR="000C1E27">
              <w:rPr>
                <w:rFonts w:ascii="Comic Sans MS" w:eastAsia="Comic Sans MS" w:hAnsi="Comic Sans MS" w:cs="Comic Sans MS"/>
                <w:b/>
                <w:sz w:val="20"/>
                <w:szCs w:val="20"/>
              </w:rPr>
              <w:t xml:space="preserve">In Literacy </w:t>
            </w:r>
            <w:r w:rsidR="00D55EB7">
              <w:rPr>
                <w:rFonts w:ascii="Comic Sans MS" w:eastAsia="Comic Sans MS" w:hAnsi="Comic Sans MS" w:cs="Comic Sans MS"/>
                <w:bCs/>
                <w:sz w:val="20"/>
                <w:szCs w:val="20"/>
              </w:rPr>
              <w:t>we will be exploring fiction books by different authors including Michael Foreman, and writing our own version of his stories. We will also be looking at non-fiction, information texts,</w:t>
            </w:r>
            <w:r>
              <w:rPr>
                <w:rFonts w:ascii="Comic Sans MS" w:eastAsia="Comic Sans MS" w:hAnsi="Comic Sans MS" w:cs="Comic Sans MS"/>
                <w:bCs/>
                <w:sz w:val="20"/>
                <w:szCs w:val="20"/>
              </w:rPr>
              <w:t xml:space="preserve"> instructions and explanations. </w:t>
            </w:r>
            <w:r w:rsidR="000C1E27">
              <w:rPr>
                <w:rFonts w:ascii="Comic Sans MS" w:eastAsia="Comic Sans MS" w:hAnsi="Comic Sans MS" w:cs="Comic Sans MS"/>
                <w:sz w:val="20"/>
                <w:szCs w:val="20"/>
              </w:rPr>
              <w:t xml:space="preserve">Through this work </w:t>
            </w:r>
            <w:r w:rsidR="00D55EB7">
              <w:rPr>
                <w:rFonts w:ascii="Comic Sans MS" w:eastAsia="Comic Sans MS" w:hAnsi="Comic Sans MS" w:cs="Comic Sans MS"/>
                <w:sz w:val="20"/>
                <w:szCs w:val="20"/>
              </w:rPr>
              <w:t>we</w:t>
            </w:r>
            <w:r w:rsidR="000C1E27">
              <w:rPr>
                <w:rFonts w:ascii="Comic Sans MS" w:eastAsia="Comic Sans MS" w:hAnsi="Comic Sans MS" w:cs="Comic Sans MS"/>
                <w:sz w:val="20"/>
                <w:szCs w:val="20"/>
              </w:rPr>
              <w:t xml:space="preserve"> will be focussing on the use of key punctuation, adjectives, nouns and verbs as well as improving comprehension and stamina for writing.</w:t>
            </w:r>
            <w:r w:rsidR="00D55EB7">
              <w:rPr>
                <w:rFonts w:ascii="Comic Sans MS" w:eastAsia="Comic Sans MS" w:hAnsi="Comic Sans MS" w:cs="Comic Sans MS"/>
                <w:sz w:val="20"/>
                <w:szCs w:val="20"/>
              </w:rPr>
              <w:t xml:space="preserve"> We will be continuing the Read Write Inc spelling programme which was introduced last year and trying to read daily. </w:t>
            </w:r>
          </w:p>
          <w:p w14:paraId="656F1649" w14:textId="77777777" w:rsidR="00372990" w:rsidRDefault="00372990">
            <w:pPr>
              <w:rPr>
                <w:rFonts w:ascii="Comic Sans MS" w:eastAsia="Comic Sans MS" w:hAnsi="Comic Sans MS" w:cs="Comic Sans MS"/>
                <w:sz w:val="20"/>
                <w:szCs w:val="20"/>
              </w:rPr>
            </w:pPr>
          </w:p>
          <w:p w14:paraId="7289BBC6" w14:textId="77777777" w:rsidR="00C51E0A" w:rsidRDefault="00C51E0A">
            <w:pPr>
              <w:rPr>
                <w:rFonts w:ascii="Comic Sans MS" w:eastAsia="Comic Sans MS" w:hAnsi="Comic Sans MS" w:cs="Comic Sans MS"/>
                <w:sz w:val="20"/>
                <w:szCs w:val="20"/>
              </w:rPr>
            </w:pPr>
          </w:p>
        </w:tc>
        <w:tc>
          <w:tcPr>
            <w:tcW w:w="5103" w:type="dxa"/>
          </w:tcPr>
          <w:p w14:paraId="2A71DF44" w14:textId="77777777" w:rsidR="00C51E0A" w:rsidRDefault="00C51E0A">
            <w:pPr>
              <w:rPr>
                <w:rFonts w:ascii="Comic Sans MS" w:eastAsia="Comic Sans MS" w:hAnsi="Comic Sans MS" w:cs="Comic Sans MS"/>
                <w:b/>
                <w:sz w:val="20"/>
                <w:szCs w:val="20"/>
              </w:rPr>
            </w:pPr>
          </w:p>
          <w:p w14:paraId="28F58C39" w14:textId="726C0E70" w:rsidR="00372990" w:rsidRDefault="00C51E0A">
            <w:pPr>
              <w:rPr>
                <w:rFonts w:ascii="Comic Sans MS" w:eastAsia="Comic Sans MS" w:hAnsi="Comic Sans MS" w:cs="Comic Sans MS"/>
                <w:sz w:val="20"/>
                <w:szCs w:val="20"/>
              </w:rPr>
            </w:pPr>
            <w:r>
              <w:rPr>
                <w:noProof/>
              </w:rPr>
              <w:drawing>
                <wp:anchor distT="0" distB="0" distL="114300" distR="114300" simplePos="0" relativeHeight="251656192" behindDoc="0" locked="0" layoutInCell="1" hidden="0" allowOverlap="1" wp14:anchorId="6CB484CB" wp14:editId="35D48A6A">
                  <wp:simplePos x="0" y="0"/>
                  <wp:positionH relativeFrom="column">
                    <wp:posOffset>1924685</wp:posOffset>
                  </wp:positionH>
                  <wp:positionV relativeFrom="paragraph">
                    <wp:posOffset>34925</wp:posOffset>
                  </wp:positionV>
                  <wp:extent cx="1076325" cy="1009650"/>
                  <wp:effectExtent l="0" t="0" r="9525" b="0"/>
                  <wp:wrapSquare wrapText="bothSides" distT="0" distB="0" distL="114300" distR="114300"/>
                  <wp:docPr id="222" name="image10.jpg" descr="Image result for mathematical symbols cartoon"/>
                  <wp:cNvGraphicFramePr/>
                  <a:graphic xmlns:a="http://schemas.openxmlformats.org/drawingml/2006/main">
                    <a:graphicData uri="http://schemas.openxmlformats.org/drawingml/2006/picture">
                      <pic:pic xmlns:pic="http://schemas.openxmlformats.org/drawingml/2006/picture">
                        <pic:nvPicPr>
                          <pic:cNvPr id="0" name="image10.jpg" descr="Image result for mathematical symbols cartoon"/>
                          <pic:cNvPicPr preferRelativeResize="0"/>
                        </pic:nvPicPr>
                        <pic:blipFill>
                          <a:blip r:embed="rId10"/>
                          <a:srcRect/>
                          <a:stretch>
                            <a:fillRect/>
                          </a:stretch>
                        </pic:blipFill>
                        <pic:spPr>
                          <a:xfrm>
                            <a:off x="0" y="0"/>
                            <a:ext cx="1076325" cy="1009650"/>
                          </a:xfrm>
                          <a:prstGeom prst="rect">
                            <a:avLst/>
                          </a:prstGeom>
                          <a:ln/>
                        </pic:spPr>
                      </pic:pic>
                    </a:graphicData>
                  </a:graphic>
                </wp:anchor>
              </w:drawing>
            </w:r>
            <w:r w:rsidR="000C1E27">
              <w:rPr>
                <w:rFonts w:ascii="Comic Sans MS" w:eastAsia="Comic Sans MS" w:hAnsi="Comic Sans MS" w:cs="Comic Sans MS"/>
                <w:b/>
                <w:sz w:val="20"/>
                <w:szCs w:val="20"/>
              </w:rPr>
              <w:t>In Numeracy</w:t>
            </w:r>
            <w:r w:rsidR="000C1E27">
              <w:rPr>
                <w:rFonts w:ascii="Comic Sans MS" w:eastAsia="Comic Sans MS" w:hAnsi="Comic Sans MS" w:cs="Comic Sans MS"/>
                <w:sz w:val="20"/>
                <w:szCs w:val="20"/>
              </w:rPr>
              <w:t xml:space="preserve"> </w:t>
            </w:r>
            <w:r w:rsidR="00D55EB7">
              <w:rPr>
                <w:rFonts w:ascii="Comic Sans MS" w:eastAsia="Comic Sans MS" w:hAnsi="Comic Sans MS" w:cs="Comic Sans MS"/>
                <w:sz w:val="20"/>
                <w:szCs w:val="20"/>
              </w:rPr>
              <w:t xml:space="preserve">we will be looking at place value up to 10,000 and how to represent, count, order and find more or less of these numbers. We will also be studying addition and subtraction </w:t>
            </w:r>
            <w:r w:rsidR="00844221">
              <w:rPr>
                <w:rFonts w:ascii="Comic Sans MS" w:eastAsia="Comic Sans MS" w:hAnsi="Comic Sans MS" w:cs="Comic Sans MS"/>
                <w:sz w:val="20"/>
                <w:szCs w:val="20"/>
              </w:rPr>
              <w:t xml:space="preserve">of numbers up to 3 digits. Sumdog and times table practise will be used in class to help children with maths fluency and these are both able to be practised at home. The recall of simple maths facts </w:t>
            </w:r>
            <w:r w:rsidR="00853F4E">
              <w:rPr>
                <w:rFonts w:ascii="Comic Sans MS" w:eastAsia="Comic Sans MS" w:hAnsi="Comic Sans MS" w:cs="Comic Sans MS"/>
                <w:sz w:val="20"/>
                <w:szCs w:val="20"/>
              </w:rPr>
              <w:t>is</w:t>
            </w:r>
            <w:r w:rsidR="00844221">
              <w:rPr>
                <w:rFonts w:ascii="Comic Sans MS" w:eastAsia="Comic Sans MS" w:hAnsi="Comic Sans MS" w:cs="Comic Sans MS"/>
                <w:sz w:val="20"/>
                <w:szCs w:val="20"/>
              </w:rPr>
              <w:t xml:space="preserve"> vital for your child to make progress in maths.  </w:t>
            </w:r>
          </w:p>
        </w:tc>
      </w:tr>
      <w:tr w:rsidR="00372990" w14:paraId="68DF7B10" w14:textId="77777777" w:rsidTr="00844221">
        <w:trPr>
          <w:trHeight w:val="1632"/>
        </w:trPr>
        <w:tc>
          <w:tcPr>
            <w:tcW w:w="10456" w:type="dxa"/>
            <w:gridSpan w:val="2"/>
          </w:tcPr>
          <w:p w14:paraId="6D8EF749" w14:textId="77777777" w:rsidR="00C51E0A" w:rsidRDefault="00C51E0A">
            <w:pPr>
              <w:pBdr>
                <w:top w:val="nil"/>
                <w:left w:val="nil"/>
                <w:bottom w:val="nil"/>
                <w:right w:val="nil"/>
                <w:between w:val="nil"/>
              </w:pBdr>
              <w:tabs>
                <w:tab w:val="center" w:pos="4513"/>
                <w:tab w:val="right" w:pos="9026"/>
              </w:tabs>
              <w:rPr>
                <w:b/>
                <w:color w:val="000000"/>
              </w:rPr>
            </w:pPr>
          </w:p>
          <w:p w14:paraId="4C9EB459" w14:textId="77777777" w:rsidR="00372990" w:rsidRDefault="00C51E0A">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r w:rsidRPr="00C51E0A">
              <w:rPr>
                <w:rFonts w:ascii="Comic Sans MS" w:hAnsi="Comic Sans MS"/>
                <w:noProof/>
              </w:rPr>
              <w:drawing>
                <wp:anchor distT="0" distB="0" distL="114300" distR="114300" simplePos="0" relativeHeight="251661312" behindDoc="1" locked="0" layoutInCell="1" allowOverlap="1" wp14:anchorId="094E42F3" wp14:editId="3A00D34F">
                  <wp:simplePos x="0" y="0"/>
                  <wp:positionH relativeFrom="column">
                    <wp:posOffset>19050</wp:posOffset>
                  </wp:positionH>
                  <wp:positionV relativeFrom="paragraph">
                    <wp:posOffset>66675</wp:posOffset>
                  </wp:positionV>
                  <wp:extent cx="1446530" cy="781050"/>
                  <wp:effectExtent l="0" t="0" r="1270" b="0"/>
                  <wp:wrapTight wrapText="bothSides">
                    <wp:wrapPolygon edited="0">
                      <wp:start x="0" y="0"/>
                      <wp:lineTo x="0" y="21073"/>
                      <wp:lineTo x="21335" y="21073"/>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46530" cy="781050"/>
                          </a:xfrm>
                          <a:prstGeom prst="rect">
                            <a:avLst/>
                          </a:prstGeom>
                        </pic:spPr>
                      </pic:pic>
                    </a:graphicData>
                  </a:graphic>
                  <wp14:sizeRelH relativeFrom="page">
                    <wp14:pctWidth>0</wp14:pctWidth>
                  </wp14:sizeRelH>
                  <wp14:sizeRelV relativeFrom="page">
                    <wp14:pctHeight>0</wp14:pctHeight>
                  </wp14:sizeRelV>
                </wp:anchor>
              </w:drawing>
            </w:r>
            <w:r w:rsidR="000C1E27" w:rsidRPr="00C51E0A">
              <w:rPr>
                <w:rFonts w:ascii="Comic Sans MS" w:hAnsi="Comic Sans MS"/>
                <w:b/>
                <w:color w:val="000000"/>
              </w:rPr>
              <w:t>In</w:t>
            </w:r>
            <w:r w:rsidR="000C1E27" w:rsidRPr="00C51E0A">
              <w:rPr>
                <w:rFonts w:ascii="Comic Sans MS" w:eastAsia="Comic Sans MS" w:hAnsi="Comic Sans MS" w:cs="Comic Sans MS"/>
                <w:b/>
                <w:color w:val="000000"/>
                <w:sz w:val="20"/>
                <w:szCs w:val="20"/>
              </w:rPr>
              <w:t xml:space="preserve"> </w:t>
            </w:r>
            <w:r w:rsidR="000C1E27">
              <w:rPr>
                <w:rFonts w:ascii="Comic Sans MS" w:eastAsia="Comic Sans MS" w:hAnsi="Comic Sans MS" w:cs="Comic Sans MS"/>
                <w:b/>
                <w:color w:val="000000"/>
                <w:sz w:val="20"/>
                <w:szCs w:val="20"/>
              </w:rPr>
              <w:t xml:space="preserve">History </w:t>
            </w:r>
            <w:r w:rsidR="000C1E27">
              <w:rPr>
                <w:rFonts w:ascii="Comic Sans MS" w:eastAsia="Comic Sans MS" w:hAnsi="Comic Sans MS" w:cs="Comic Sans MS"/>
                <w:color w:val="000000"/>
                <w:sz w:val="20"/>
                <w:szCs w:val="20"/>
              </w:rPr>
              <w:t xml:space="preserve">class </w:t>
            </w:r>
            <w:r w:rsidR="00844221">
              <w:rPr>
                <w:rFonts w:ascii="Comic Sans MS" w:eastAsia="Comic Sans MS" w:hAnsi="Comic Sans MS" w:cs="Comic Sans MS"/>
                <w:color w:val="000000"/>
                <w:sz w:val="20"/>
                <w:szCs w:val="20"/>
              </w:rPr>
              <w:t>2</w:t>
            </w:r>
            <w:r w:rsidR="000C1E27">
              <w:rPr>
                <w:rFonts w:ascii="Comic Sans MS" w:eastAsia="Comic Sans MS" w:hAnsi="Comic Sans MS" w:cs="Comic Sans MS"/>
                <w:color w:val="000000"/>
                <w:sz w:val="20"/>
                <w:szCs w:val="20"/>
              </w:rPr>
              <w:t xml:space="preserve"> will be learning all about </w:t>
            </w:r>
            <w:r w:rsidR="00844221">
              <w:rPr>
                <w:rFonts w:ascii="Comic Sans MS" w:eastAsia="Comic Sans MS" w:hAnsi="Comic Sans MS" w:cs="Comic Sans MS"/>
                <w:color w:val="000000"/>
                <w:sz w:val="20"/>
                <w:szCs w:val="20"/>
              </w:rPr>
              <w:t xml:space="preserve">Ancient Greece. We will learn about the Ancient Greek civilisation and compare this to other historical civilisations we have previously covered. We will study Alexander the Great, Greek myths and legends and Greek religions. We will think about the impact Ancient Greece has had on the wider world and modern day society. </w:t>
            </w:r>
          </w:p>
          <w:p w14:paraId="7F79973D" w14:textId="77777777" w:rsidR="00C51E0A" w:rsidRDefault="00C51E0A">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p>
          <w:p w14:paraId="01D52455" w14:textId="2A71A90D" w:rsidR="00C51E0A" w:rsidRDefault="00C51E0A">
            <w:pPr>
              <w:pBdr>
                <w:top w:val="nil"/>
                <w:left w:val="nil"/>
                <w:bottom w:val="nil"/>
                <w:right w:val="nil"/>
                <w:between w:val="nil"/>
              </w:pBdr>
              <w:tabs>
                <w:tab w:val="center" w:pos="4513"/>
                <w:tab w:val="right" w:pos="9026"/>
              </w:tabs>
              <w:rPr>
                <w:rFonts w:ascii="Comic Sans MS" w:eastAsia="Comic Sans MS" w:hAnsi="Comic Sans MS" w:cs="Comic Sans MS"/>
                <w:color w:val="000000"/>
                <w:sz w:val="20"/>
                <w:szCs w:val="20"/>
              </w:rPr>
            </w:pPr>
          </w:p>
        </w:tc>
      </w:tr>
      <w:tr w:rsidR="00372990" w14:paraId="7678A4AA" w14:textId="77777777">
        <w:tc>
          <w:tcPr>
            <w:tcW w:w="5353" w:type="dxa"/>
          </w:tcPr>
          <w:p w14:paraId="6080F8C4" w14:textId="22435652" w:rsidR="00372990" w:rsidRPr="00933A6A" w:rsidRDefault="000C1E27">
            <w:pPr>
              <w:rPr>
                <w:rFonts w:ascii="Comic Sans MS" w:eastAsia="Comic Sans MS" w:hAnsi="Comic Sans MS" w:cs="Comic Sans MS"/>
                <w:bCs/>
                <w:sz w:val="20"/>
                <w:szCs w:val="20"/>
              </w:rPr>
            </w:pPr>
            <w:r>
              <w:rPr>
                <w:rFonts w:ascii="Comic Sans MS" w:eastAsia="Comic Sans MS" w:hAnsi="Comic Sans MS" w:cs="Comic Sans MS"/>
                <w:b/>
                <w:sz w:val="20"/>
                <w:szCs w:val="20"/>
              </w:rPr>
              <w:t xml:space="preserve">In </w:t>
            </w:r>
            <w:r w:rsidR="00844221">
              <w:rPr>
                <w:rFonts w:ascii="Comic Sans MS" w:eastAsia="Comic Sans MS" w:hAnsi="Comic Sans MS" w:cs="Comic Sans MS"/>
                <w:b/>
                <w:sz w:val="20"/>
                <w:szCs w:val="20"/>
              </w:rPr>
              <w:t xml:space="preserve">French </w:t>
            </w:r>
            <w:r w:rsidR="00933A6A">
              <w:rPr>
                <w:rFonts w:ascii="Comic Sans MS" w:eastAsia="Comic Sans MS" w:hAnsi="Comic Sans MS" w:cs="Comic Sans MS"/>
                <w:bCs/>
                <w:sz w:val="20"/>
                <w:szCs w:val="20"/>
              </w:rPr>
              <w:t xml:space="preserve">we will be learning to listen, respond and show understanding of the French language, beginning to build our French vocabulary and take part in conversations. </w:t>
            </w:r>
          </w:p>
        </w:tc>
        <w:tc>
          <w:tcPr>
            <w:tcW w:w="5103" w:type="dxa"/>
          </w:tcPr>
          <w:p w14:paraId="4ED473E2" w14:textId="11CA74DB" w:rsidR="00372990" w:rsidRDefault="000C1E27">
            <w:pPr>
              <w:rPr>
                <w:rFonts w:ascii="Comic Sans MS" w:eastAsia="Comic Sans MS" w:hAnsi="Comic Sans MS" w:cs="Comic Sans MS"/>
                <w:sz w:val="20"/>
                <w:szCs w:val="20"/>
              </w:rPr>
            </w:pPr>
            <w:r>
              <w:rPr>
                <w:rFonts w:ascii="Comic Sans MS" w:eastAsia="Comic Sans MS" w:hAnsi="Comic Sans MS" w:cs="Comic Sans MS"/>
                <w:b/>
                <w:sz w:val="20"/>
                <w:szCs w:val="20"/>
              </w:rPr>
              <w:t>In R.E</w:t>
            </w:r>
            <w:r>
              <w:rPr>
                <w:rFonts w:ascii="Comic Sans MS" w:eastAsia="Comic Sans MS" w:hAnsi="Comic Sans MS" w:cs="Comic Sans MS"/>
                <w:sz w:val="20"/>
                <w:szCs w:val="20"/>
              </w:rPr>
              <w:t xml:space="preserve"> </w:t>
            </w:r>
            <w:r>
              <w:rPr>
                <w:noProof/>
              </w:rPr>
              <w:drawing>
                <wp:anchor distT="0" distB="0" distL="114300" distR="114300" simplePos="0" relativeHeight="251658240" behindDoc="0" locked="0" layoutInCell="1" hidden="0" allowOverlap="1" wp14:anchorId="22574EB4" wp14:editId="0A730F62">
                  <wp:simplePos x="0" y="0"/>
                  <wp:positionH relativeFrom="column">
                    <wp:posOffset>2219960</wp:posOffset>
                  </wp:positionH>
                  <wp:positionV relativeFrom="paragraph">
                    <wp:posOffset>60960</wp:posOffset>
                  </wp:positionV>
                  <wp:extent cx="779145" cy="941705"/>
                  <wp:effectExtent l="0" t="0" r="0" b="0"/>
                  <wp:wrapSquare wrapText="bothSides" distT="0" distB="0" distL="114300" distR="114300"/>
                  <wp:docPr id="227" name="image11.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11.jpg" descr="Image result for 6 world religions"/>
                          <pic:cNvPicPr preferRelativeResize="0"/>
                        </pic:nvPicPr>
                        <pic:blipFill>
                          <a:blip r:embed="rId12"/>
                          <a:srcRect/>
                          <a:stretch>
                            <a:fillRect/>
                          </a:stretch>
                        </pic:blipFill>
                        <pic:spPr>
                          <a:xfrm>
                            <a:off x="0" y="0"/>
                            <a:ext cx="779145" cy="941705"/>
                          </a:xfrm>
                          <a:prstGeom prst="rect">
                            <a:avLst/>
                          </a:prstGeom>
                          <a:ln/>
                        </pic:spPr>
                      </pic:pic>
                    </a:graphicData>
                  </a:graphic>
                </wp:anchor>
              </w:drawing>
            </w:r>
            <w:r w:rsidR="00933A6A">
              <w:rPr>
                <w:rFonts w:ascii="Comic Sans MS" w:eastAsia="Comic Sans MS" w:hAnsi="Comic Sans MS" w:cs="Comic Sans MS"/>
                <w:sz w:val="20"/>
                <w:szCs w:val="20"/>
              </w:rPr>
              <w:t xml:space="preserve">we will be examining Christianity using stories from the old testament and stories told by Jesus to reveal what Christians believe about God. </w:t>
            </w:r>
          </w:p>
          <w:p w14:paraId="270D8471" w14:textId="77777777" w:rsidR="00372990" w:rsidRDefault="00372990">
            <w:pPr>
              <w:rPr>
                <w:rFonts w:ascii="Comic Sans MS" w:eastAsia="Comic Sans MS" w:hAnsi="Comic Sans MS" w:cs="Comic Sans MS"/>
                <w:sz w:val="20"/>
                <w:szCs w:val="20"/>
              </w:rPr>
            </w:pPr>
          </w:p>
          <w:p w14:paraId="476E8888" w14:textId="77777777" w:rsidR="00C51E0A" w:rsidRDefault="00C51E0A">
            <w:pPr>
              <w:rPr>
                <w:rFonts w:ascii="Comic Sans MS" w:eastAsia="Comic Sans MS" w:hAnsi="Comic Sans MS" w:cs="Comic Sans MS"/>
                <w:sz w:val="20"/>
                <w:szCs w:val="20"/>
              </w:rPr>
            </w:pPr>
          </w:p>
        </w:tc>
      </w:tr>
      <w:tr w:rsidR="00372990" w14:paraId="214D1857" w14:textId="77777777">
        <w:trPr>
          <w:trHeight w:val="1840"/>
        </w:trPr>
        <w:tc>
          <w:tcPr>
            <w:tcW w:w="10456" w:type="dxa"/>
            <w:gridSpan w:val="2"/>
          </w:tcPr>
          <w:p w14:paraId="0D52171B" w14:textId="4586E120" w:rsidR="00372990" w:rsidRDefault="00C51E0A" w:rsidP="00C51E0A">
            <w:pPr>
              <w:rPr>
                <w:rFonts w:ascii="Comic Sans MS" w:eastAsia="Comic Sans MS" w:hAnsi="Comic Sans MS" w:cs="Comic Sans MS"/>
                <w:sz w:val="20"/>
                <w:szCs w:val="20"/>
              </w:rPr>
            </w:pPr>
            <w:r>
              <w:rPr>
                <w:rFonts w:ascii="Comic Sans MS" w:eastAsia="Comic Sans MS" w:hAnsi="Comic Sans MS" w:cs="Comic Sans MS"/>
                <w:b/>
                <w:noProof/>
                <w:sz w:val="28"/>
                <w:szCs w:val="28"/>
                <w:u w:val="single"/>
              </w:rPr>
              <mc:AlternateContent>
                <mc:Choice Requires="wps">
                  <w:drawing>
                    <wp:anchor distT="0" distB="0" distL="114300" distR="114300" simplePos="0" relativeHeight="251660288" behindDoc="1" locked="0" layoutInCell="1" allowOverlap="1" wp14:anchorId="2EBFDB44" wp14:editId="1A28B3F9">
                      <wp:simplePos x="0" y="0"/>
                      <wp:positionH relativeFrom="column">
                        <wp:posOffset>4619625</wp:posOffset>
                      </wp:positionH>
                      <wp:positionV relativeFrom="paragraph">
                        <wp:posOffset>405765</wp:posOffset>
                      </wp:positionV>
                      <wp:extent cx="409575" cy="561975"/>
                      <wp:effectExtent l="19050" t="19050" r="47625" b="66675"/>
                      <wp:wrapTight wrapText="bothSides">
                        <wp:wrapPolygon edited="0">
                          <wp:start x="5023" y="-732"/>
                          <wp:lineTo x="-1005" y="-732"/>
                          <wp:lineTo x="-1005" y="10983"/>
                          <wp:lineTo x="6028" y="22698"/>
                          <wp:lineTo x="8037" y="23431"/>
                          <wp:lineTo x="15070" y="23431"/>
                          <wp:lineTo x="16074" y="22698"/>
                          <wp:lineTo x="23107" y="11715"/>
                          <wp:lineTo x="23107" y="4393"/>
                          <wp:lineTo x="20093" y="-732"/>
                          <wp:lineTo x="17079" y="-732"/>
                          <wp:lineTo x="5023" y="-732"/>
                        </wp:wrapPolygon>
                      </wp:wrapTight>
                      <wp:docPr id="1"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09575" cy="56197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E8DB99" id="Litebulb" o:spid="_x0000_s1026" style="position:absolute;margin-left:363.75pt;margin-top:31.95pt;width:32.25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204788,0;409575,202467;0,202467;204788,561975" o:connectangles="0,0,0,0" textboxrect="3556,2188,18277,9282"/>
                      <o:lock v:ext="edit" verticies="t"/>
                      <w10:wrap type="tight"/>
                    </v:shape>
                  </w:pict>
                </mc:Fallback>
              </mc:AlternateContent>
            </w:r>
            <w:r w:rsidR="000C1E27">
              <w:rPr>
                <w:rFonts w:ascii="Comic Sans MS" w:eastAsia="Comic Sans MS" w:hAnsi="Comic Sans MS" w:cs="Comic Sans MS"/>
                <w:b/>
                <w:sz w:val="20"/>
                <w:szCs w:val="20"/>
              </w:rPr>
              <w:t xml:space="preserve">In Science </w:t>
            </w:r>
            <w:r>
              <w:rPr>
                <w:rFonts w:ascii="Comic Sans MS" w:eastAsia="Comic Sans MS" w:hAnsi="Comic Sans MS" w:cs="Comic Sans MS"/>
                <w:sz w:val="20"/>
                <w:szCs w:val="20"/>
              </w:rPr>
              <w:t>we will be learning about light</w:t>
            </w:r>
            <w:r w:rsidR="003B1058">
              <w:rPr>
                <w:rFonts w:ascii="Comic Sans MS" w:eastAsia="Comic Sans MS" w:hAnsi="Comic Sans MS" w:cs="Comic Sans MS"/>
                <w:sz w:val="20"/>
                <w:szCs w:val="20"/>
              </w:rPr>
              <w:t>. We will be investigating a robbery scenario where clues include lights</w:t>
            </w:r>
            <w:r>
              <w:rPr>
                <w:rFonts w:ascii="Comic Sans MS" w:eastAsia="Comic Sans MS" w:hAnsi="Comic Sans MS" w:cs="Comic Sans MS"/>
                <w:sz w:val="20"/>
                <w:szCs w:val="20"/>
              </w:rPr>
              <w:t xml:space="preserve"> and shadows to aid our learning and investigate the crime scene to find our suspect</w:t>
            </w:r>
            <w:r w:rsidR="003B1058">
              <w:rPr>
                <w:rFonts w:ascii="Comic Sans MS" w:eastAsia="Comic Sans MS" w:hAnsi="Comic Sans MS" w:cs="Comic Sans MS"/>
                <w:sz w:val="20"/>
                <w:szCs w:val="20"/>
              </w:rPr>
              <w:t xml:space="preserve">. </w:t>
            </w:r>
            <w:r>
              <w:rPr>
                <w:rFonts w:ascii="Comic Sans MS" w:eastAsia="Comic Sans MS" w:hAnsi="Comic Sans MS" w:cs="Comic Sans MS"/>
                <w:sz w:val="20"/>
                <w:szCs w:val="20"/>
              </w:rPr>
              <w:t>We will be experimenting with different shadows, reflections and light sources.</w:t>
            </w:r>
          </w:p>
        </w:tc>
      </w:tr>
      <w:tr w:rsidR="00372990" w14:paraId="6F2443B3" w14:textId="77777777">
        <w:tc>
          <w:tcPr>
            <w:tcW w:w="5353" w:type="dxa"/>
          </w:tcPr>
          <w:p w14:paraId="28781C8D" w14:textId="77777777" w:rsidR="00941DF9" w:rsidRDefault="000C1E27">
            <w:pPr>
              <w:rPr>
                <w:rFonts w:ascii="Comic Sans MS" w:eastAsia="Comic Sans MS" w:hAnsi="Comic Sans MS" w:cs="Comic Sans MS"/>
                <w:bCs/>
                <w:sz w:val="20"/>
                <w:szCs w:val="20"/>
              </w:rPr>
            </w:pPr>
            <w:bookmarkStart w:id="1" w:name="_heading=h.gjdgxs" w:colFirst="0" w:colLast="0"/>
            <w:bookmarkEnd w:id="1"/>
            <w:r>
              <w:rPr>
                <w:rFonts w:ascii="Comic Sans MS" w:eastAsia="Comic Sans MS" w:hAnsi="Comic Sans MS" w:cs="Comic Sans MS"/>
                <w:b/>
                <w:sz w:val="20"/>
                <w:szCs w:val="20"/>
              </w:rPr>
              <w:lastRenderedPageBreak/>
              <w:t xml:space="preserve">In Music </w:t>
            </w:r>
            <w:r>
              <w:rPr>
                <w:noProof/>
              </w:rPr>
              <w:drawing>
                <wp:anchor distT="0" distB="0" distL="114300" distR="114300" simplePos="0" relativeHeight="251659264" behindDoc="0" locked="0" layoutInCell="1" hidden="0" allowOverlap="1" wp14:anchorId="506C0BCC" wp14:editId="5C0D7690">
                  <wp:simplePos x="0" y="0"/>
                  <wp:positionH relativeFrom="column">
                    <wp:posOffset>19051</wp:posOffset>
                  </wp:positionH>
                  <wp:positionV relativeFrom="paragraph">
                    <wp:posOffset>0</wp:posOffset>
                  </wp:positionV>
                  <wp:extent cx="1162050" cy="684530"/>
                  <wp:effectExtent l="0" t="0" r="0" b="0"/>
                  <wp:wrapSquare wrapText="bothSides" distT="0" distB="0" distL="114300" distR="114300"/>
                  <wp:docPr id="220" name="image4.jpg" descr="Image result for music"/>
                  <wp:cNvGraphicFramePr/>
                  <a:graphic xmlns:a="http://schemas.openxmlformats.org/drawingml/2006/main">
                    <a:graphicData uri="http://schemas.openxmlformats.org/drawingml/2006/picture">
                      <pic:pic xmlns:pic="http://schemas.openxmlformats.org/drawingml/2006/picture">
                        <pic:nvPicPr>
                          <pic:cNvPr id="0" name="image4.jpg" descr="Image result for music"/>
                          <pic:cNvPicPr preferRelativeResize="0"/>
                        </pic:nvPicPr>
                        <pic:blipFill>
                          <a:blip r:embed="rId13"/>
                          <a:srcRect/>
                          <a:stretch>
                            <a:fillRect/>
                          </a:stretch>
                        </pic:blipFill>
                        <pic:spPr>
                          <a:xfrm>
                            <a:off x="0" y="0"/>
                            <a:ext cx="1162050" cy="684530"/>
                          </a:xfrm>
                          <a:prstGeom prst="rect">
                            <a:avLst/>
                          </a:prstGeom>
                          <a:ln/>
                        </pic:spPr>
                      </pic:pic>
                    </a:graphicData>
                  </a:graphic>
                </wp:anchor>
              </w:drawing>
            </w:r>
            <w:r w:rsidR="003B1058">
              <w:rPr>
                <w:rFonts w:ascii="Comic Sans MS" w:eastAsia="Comic Sans MS" w:hAnsi="Comic Sans MS" w:cs="Comic Sans MS"/>
                <w:bCs/>
                <w:sz w:val="20"/>
                <w:szCs w:val="20"/>
              </w:rPr>
              <w:t>we will be continuing to take part in Violin lessons where children will learn to play and perform in solo and ensemble contexts, playing with increasing fluency.</w:t>
            </w:r>
          </w:p>
          <w:p w14:paraId="543CA298" w14:textId="34508DAB" w:rsidR="00B348EF" w:rsidRDefault="00B348EF">
            <w:pPr>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 In order for us to follow government guidelines the children will be taught in </w:t>
            </w:r>
            <w:r w:rsidR="00941DF9">
              <w:rPr>
                <w:rFonts w:ascii="Comic Sans MS" w:eastAsia="Comic Sans MS" w:hAnsi="Comic Sans MS" w:cs="Comic Sans MS"/>
                <w:bCs/>
                <w:sz w:val="20"/>
                <w:szCs w:val="20"/>
              </w:rPr>
              <w:t>y</w:t>
            </w:r>
            <w:r>
              <w:rPr>
                <w:rFonts w:ascii="Comic Sans MS" w:eastAsia="Comic Sans MS" w:hAnsi="Comic Sans MS" w:cs="Comic Sans MS"/>
                <w:bCs/>
                <w:sz w:val="20"/>
                <w:szCs w:val="20"/>
              </w:rPr>
              <w:t xml:space="preserve">ear groups in the classroom. Year 4 will be playing for the Autumn Term and Year 3 will play in Spring.  Year 3 will be taking part in Forest School outside or mindfulness activities in the school hall (which will be out of bounds to any other classes during this time during this time so as to avoid any mixing of ‘bubbles’) so that the children </w:t>
            </w:r>
            <w:r w:rsidR="00941DF9">
              <w:rPr>
                <w:rFonts w:ascii="Comic Sans MS" w:eastAsia="Comic Sans MS" w:hAnsi="Comic Sans MS" w:cs="Comic Sans MS"/>
                <w:bCs/>
                <w:sz w:val="20"/>
                <w:szCs w:val="20"/>
              </w:rPr>
              <w:t xml:space="preserve"> playing violin </w:t>
            </w:r>
            <w:r>
              <w:rPr>
                <w:rFonts w:ascii="Comic Sans MS" w:eastAsia="Comic Sans MS" w:hAnsi="Comic Sans MS" w:cs="Comic Sans MS"/>
                <w:bCs/>
                <w:sz w:val="20"/>
                <w:szCs w:val="20"/>
              </w:rPr>
              <w:t>can be spaced out even further.</w:t>
            </w:r>
          </w:p>
          <w:p w14:paraId="25AB778E" w14:textId="5590EEF1" w:rsidR="00372990" w:rsidRDefault="00B348EF">
            <w:pPr>
              <w:rPr>
                <w:rFonts w:ascii="Comic Sans MS" w:eastAsia="Comic Sans MS" w:hAnsi="Comic Sans MS" w:cs="Comic Sans MS"/>
                <w:sz w:val="20"/>
                <w:szCs w:val="20"/>
              </w:rPr>
            </w:pPr>
            <w:r>
              <w:rPr>
                <w:rFonts w:ascii="Comic Sans MS" w:eastAsia="Comic Sans MS" w:hAnsi="Comic Sans MS" w:cs="Comic Sans MS"/>
                <w:bCs/>
                <w:sz w:val="20"/>
                <w:szCs w:val="20"/>
              </w:rPr>
              <w:t xml:space="preserve"> Mrs Athey has been working with the Music Hub at NCC and Mrs Nicklin who is our regular violin teacher to ensure that we are all safe and stringent protocols are in place</w:t>
            </w:r>
            <w:r w:rsidR="00941DF9">
              <w:rPr>
                <w:rFonts w:ascii="Comic Sans MS" w:eastAsia="Comic Sans MS" w:hAnsi="Comic Sans MS" w:cs="Comic Sans MS"/>
                <w:bCs/>
                <w:sz w:val="20"/>
                <w:szCs w:val="20"/>
              </w:rPr>
              <w:t>. Each child will be allocated their own instrument to play. We will not be sending home the instruments.</w:t>
            </w:r>
          </w:p>
        </w:tc>
        <w:tc>
          <w:tcPr>
            <w:tcW w:w="5103" w:type="dxa"/>
          </w:tcPr>
          <w:p w14:paraId="3F8DEE87" w14:textId="0F7F0959" w:rsidR="00941DF9" w:rsidRDefault="00941DF9">
            <w:pPr>
              <w:rPr>
                <w:rFonts w:ascii="Comic Sans MS" w:eastAsia="Comic Sans MS" w:hAnsi="Comic Sans MS" w:cs="Comic Sans MS"/>
                <w:b/>
                <w:sz w:val="20"/>
                <w:szCs w:val="20"/>
              </w:rPr>
            </w:pPr>
            <w:r>
              <w:rPr>
                <w:noProof/>
              </w:rPr>
              <w:drawing>
                <wp:anchor distT="0" distB="0" distL="114300" distR="114300" simplePos="0" relativeHeight="251655168" behindDoc="0" locked="0" layoutInCell="1" hidden="0" allowOverlap="1" wp14:anchorId="0B8A49E8" wp14:editId="41AC131F">
                  <wp:simplePos x="0" y="0"/>
                  <wp:positionH relativeFrom="column">
                    <wp:posOffset>382905</wp:posOffset>
                  </wp:positionH>
                  <wp:positionV relativeFrom="paragraph">
                    <wp:posOffset>75706</wp:posOffset>
                  </wp:positionV>
                  <wp:extent cx="2045970" cy="454025"/>
                  <wp:effectExtent l="0" t="0" r="0" b="0"/>
                  <wp:wrapSquare wrapText="bothSides" distT="0" distB="0" distL="114300" distR="114300"/>
                  <wp:docPr id="219" name="image2.jpg" descr="Image result for pe"/>
                  <wp:cNvGraphicFramePr/>
                  <a:graphic xmlns:a="http://schemas.openxmlformats.org/drawingml/2006/main">
                    <a:graphicData uri="http://schemas.openxmlformats.org/drawingml/2006/picture">
                      <pic:pic xmlns:pic="http://schemas.openxmlformats.org/drawingml/2006/picture">
                        <pic:nvPicPr>
                          <pic:cNvPr id="0" name="image2.jpg" descr="Image result for pe"/>
                          <pic:cNvPicPr preferRelativeResize="0"/>
                        </pic:nvPicPr>
                        <pic:blipFill>
                          <a:blip r:embed="rId14"/>
                          <a:srcRect/>
                          <a:stretch>
                            <a:fillRect/>
                          </a:stretch>
                        </pic:blipFill>
                        <pic:spPr>
                          <a:xfrm>
                            <a:off x="0" y="0"/>
                            <a:ext cx="2045970" cy="454025"/>
                          </a:xfrm>
                          <a:prstGeom prst="rect">
                            <a:avLst/>
                          </a:prstGeom>
                          <a:ln/>
                        </pic:spPr>
                      </pic:pic>
                    </a:graphicData>
                  </a:graphic>
                </wp:anchor>
              </w:drawing>
            </w:r>
          </w:p>
          <w:p w14:paraId="1E094C07" w14:textId="30DCBE8E" w:rsidR="00941DF9" w:rsidRDefault="00941DF9">
            <w:pPr>
              <w:rPr>
                <w:rFonts w:ascii="Comic Sans MS" w:eastAsia="Comic Sans MS" w:hAnsi="Comic Sans MS" w:cs="Comic Sans MS"/>
                <w:b/>
                <w:sz w:val="20"/>
                <w:szCs w:val="20"/>
              </w:rPr>
            </w:pPr>
          </w:p>
          <w:p w14:paraId="2486E8DB" w14:textId="08D5440C" w:rsidR="00941DF9" w:rsidRDefault="00941DF9">
            <w:pPr>
              <w:rPr>
                <w:rFonts w:ascii="Comic Sans MS" w:eastAsia="Comic Sans MS" w:hAnsi="Comic Sans MS" w:cs="Comic Sans MS"/>
                <w:b/>
                <w:sz w:val="20"/>
                <w:szCs w:val="20"/>
              </w:rPr>
            </w:pPr>
          </w:p>
          <w:p w14:paraId="3D9C4626" w14:textId="77777777" w:rsidR="00941DF9" w:rsidRDefault="00941DF9">
            <w:pPr>
              <w:rPr>
                <w:rFonts w:ascii="Comic Sans MS" w:eastAsia="Comic Sans MS" w:hAnsi="Comic Sans MS" w:cs="Comic Sans MS"/>
                <w:b/>
                <w:sz w:val="20"/>
                <w:szCs w:val="20"/>
              </w:rPr>
            </w:pPr>
          </w:p>
          <w:p w14:paraId="79A2A1C0" w14:textId="7FAA26B7" w:rsidR="00372990" w:rsidRDefault="000C1E27">
            <w:pPr>
              <w:rPr>
                <w:rFonts w:ascii="Comic Sans MS" w:eastAsia="Comic Sans MS" w:hAnsi="Comic Sans MS" w:cs="Comic Sans MS"/>
                <w:sz w:val="20"/>
                <w:szCs w:val="20"/>
              </w:rPr>
            </w:pPr>
            <w:r>
              <w:rPr>
                <w:rFonts w:ascii="Comic Sans MS" w:eastAsia="Comic Sans MS" w:hAnsi="Comic Sans MS" w:cs="Comic Sans MS"/>
                <w:b/>
                <w:sz w:val="20"/>
                <w:szCs w:val="20"/>
              </w:rPr>
              <w:t>In P.E</w:t>
            </w:r>
            <w:r>
              <w:rPr>
                <w:rFonts w:ascii="Comic Sans MS" w:eastAsia="Comic Sans MS" w:hAnsi="Comic Sans MS" w:cs="Comic Sans MS"/>
                <w:sz w:val="20"/>
                <w:szCs w:val="20"/>
              </w:rPr>
              <w:t xml:space="preserve"> </w:t>
            </w:r>
            <w:r w:rsidR="003B1058">
              <w:rPr>
                <w:rFonts w:ascii="Comic Sans MS" w:eastAsia="Comic Sans MS" w:hAnsi="Comic Sans MS" w:cs="Comic Sans MS"/>
                <w:sz w:val="20"/>
                <w:szCs w:val="20"/>
              </w:rPr>
              <w:t xml:space="preserve">we will be developing our tennis skills with Mrs Chisholm including racket skills such as volleying and serving, rallying and match play. Miss Donkin will be teaching Tri Golf where we will learn and develop skills such as putting, chipping, striking and playing games. </w:t>
            </w:r>
          </w:p>
        </w:tc>
      </w:tr>
      <w:tr w:rsidR="00372990" w14:paraId="68AABBB6" w14:textId="77777777">
        <w:trPr>
          <w:trHeight w:val="1820"/>
        </w:trPr>
        <w:tc>
          <w:tcPr>
            <w:tcW w:w="5353" w:type="dxa"/>
            <w:vMerge w:val="restart"/>
          </w:tcPr>
          <w:p w14:paraId="5D461B18" w14:textId="29E3BA3E" w:rsidR="00372990" w:rsidRDefault="00B348EF">
            <w:pPr>
              <w:rPr>
                <w:rFonts w:ascii="Comic Sans MS" w:eastAsia="Comic Sans MS" w:hAnsi="Comic Sans MS" w:cs="Comic Sans MS"/>
                <w:sz w:val="20"/>
                <w:szCs w:val="20"/>
              </w:rPr>
            </w:pPr>
            <w:r>
              <w:rPr>
                <w:noProof/>
              </w:rPr>
              <w:drawing>
                <wp:anchor distT="0" distB="0" distL="114300" distR="114300" simplePos="0" relativeHeight="251657216" behindDoc="0" locked="0" layoutInCell="1" hidden="0" allowOverlap="1" wp14:anchorId="277BB9C7" wp14:editId="33192D8D">
                  <wp:simplePos x="0" y="0"/>
                  <wp:positionH relativeFrom="column">
                    <wp:posOffset>-112889</wp:posOffset>
                  </wp:positionH>
                  <wp:positionV relativeFrom="paragraph">
                    <wp:posOffset>90311</wp:posOffset>
                  </wp:positionV>
                  <wp:extent cx="1151890" cy="600075"/>
                  <wp:effectExtent l="0" t="0" r="0" b="0"/>
                  <wp:wrapSquare wrapText="bothSides" distT="0" distB="0" distL="114300" distR="114300"/>
                  <wp:docPr id="2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151890" cy="600075"/>
                          </a:xfrm>
                          <a:prstGeom prst="rect">
                            <a:avLst/>
                          </a:prstGeom>
                          <a:ln/>
                        </pic:spPr>
                      </pic:pic>
                    </a:graphicData>
                  </a:graphic>
                </wp:anchor>
              </w:drawing>
            </w:r>
            <w:r w:rsidR="000C1E27">
              <w:rPr>
                <w:rFonts w:ascii="Comic Sans MS" w:eastAsia="Comic Sans MS" w:hAnsi="Comic Sans MS" w:cs="Comic Sans MS"/>
                <w:b/>
                <w:sz w:val="20"/>
                <w:szCs w:val="20"/>
              </w:rPr>
              <w:t xml:space="preserve">In PSHE </w:t>
            </w:r>
            <w:r w:rsidR="00933A6A">
              <w:rPr>
                <w:rFonts w:ascii="Comic Sans MS" w:eastAsia="Comic Sans MS" w:hAnsi="Comic Sans MS" w:cs="Comic Sans MS"/>
                <w:sz w:val="20"/>
                <w:szCs w:val="20"/>
              </w:rPr>
              <w:t xml:space="preserve">we will be learning all about healthy lifestyles and choices, mental health and how to take care of our minds, keeping safe in a range of situations and how to recognise our own individuality and personal qualities. </w:t>
            </w:r>
            <w:r w:rsidR="000C1E27">
              <w:rPr>
                <w:rFonts w:ascii="Comic Sans MS" w:eastAsia="Comic Sans MS" w:hAnsi="Comic Sans MS" w:cs="Comic Sans MS"/>
                <w:sz w:val="20"/>
                <w:szCs w:val="20"/>
              </w:rPr>
              <w:t xml:space="preserve"> </w:t>
            </w:r>
          </w:p>
          <w:p w14:paraId="658A454D" w14:textId="77777777" w:rsidR="00372990" w:rsidRDefault="00372990">
            <w:pPr>
              <w:rPr>
                <w:rFonts w:ascii="Comic Sans MS" w:eastAsia="Comic Sans MS" w:hAnsi="Comic Sans MS" w:cs="Comic Sans MS"/>
                <w:sz w:val="20"/>
                <w:szCs w:val="20"/>
              </w:rPr>
            </w:pPr>
          </w:p>
          <w:p w14:paraId="04919629" w14:textId="77777777" w:rsidR="00372990" w:rsidRDefault="00372990">
            <w:pPr>
              <w:rPr>
                <w:rFonts w:ascii="Comic Sans MS" w:eastAsia="Comic Sans MS" w:hAnsi="Comic Sans MS" w:cs="Comic Sans MS"/>
                <w:sz w:val="20"/>
                <w:szCs w:val="20"/>
              </w:rPr>
            </w:pPr>
          </w:p>
        </w:tc>
        <w:tc>
          <w:tcPr>
            <w:tcW w:w="5103" w:type="dxa"/>
            <w:vMerge w:val="restart"/>
          </w:tcPr>
          <w:p w14:paraId="603A47AF" w14:textId="1AC2971B" w:rsidR="00372990" w:rsidRDefault="000C1E27">
            <w:pPr>
              <w:ind w:right="54"/>
              <w:rPr>
                <w:rFonts w:ascii="Comic Sans MS" w:eastAsia="Comic Sans MS" w:hAnsi="Comic Sans MS" w:cs="Comic Sans MS"/>
                <w:sz w:val="20"/>
                <w:szCs w:val="20"/>
              </w:rPr>
            </w:pPr>
            <w:r>
              <w:rPr>
                <w:rFonts w:ascii="Comic Sans MS" w:eastAsia="Comic Sans MS" w:hAnsi="Comic Sans MS" w:cs="Comic Sans MS"/>
                <w:b/>
                <w:sz w:val="20"/>
                <w:szCs w:val="20"/>
              </w:rPr>
              <w:t xml:space="preserve">In </w:t>
            </w:r>
            <w:r w:rsidR="00844221">
              <w:rPr>
                <w:rFonts w:ascii="Comic Sans MS" w:eastAsia="Comic Sans MS" w:hAnsi="Comic Sans MS" w:cs="Comic Sans MS"/>
                <w:b/>
                <w:sz w:val="20"/>
                <w:szCs w:val="20"/>
              </w:rPr>
              <w:t>Art</w:t>
            </w:r>
            <w:r>
              <w:rPr>
                <w:rFonts w:ascii="Comic Sans MS" w:eastAsia="Comic Sans MS" w:hAnsi="Comic Sans MS" w:cs="Comic Sans MS"/>
                <w:sz w:val="20"/>
                <w:szCs w:val="20"/>
              </w:rPr>
              <w:t xml:space="preserve"> </w:t>
            </w:r>
            <w:r w:rsidR="003B1058">
              <w:rPr>
                <w:rFonts w:ascii="Comic Sans MS" w:eastAsia="Comic Sans MS" w:hAnsi="Comic Sans MS" w:cs="Comic Sans MS"/>
                <w:sz w:val="20"/>
                <w:szCs w:val="20"/>
              </w:rPr>
              <w:t xml:space="preserve">we will be exploring the architecture of Ancient Greek buildings and recreating this using a range of materials. We will also be designing and creating our own Greek vases using a range of materials including clay.  </w:t>
            </w:r>
          </w:p>
          <w:p w14:paraId="36DCE588" w14:textId="77777777" w:rsidR="00372990" w:rsidRDefault="00372990">
            <w:pPr>
              <w:jc w:val="center"/>
              <w:rPr>
                <w:rFonts w:ascii="Comic Sans MS" w:eastAsia="Comic Sans MS" w:hAnsi="Comic Sans MS" w:cs="Comic Sans MS"/>
                <w:sz w:val="20"/>
                <w:szCs w:val="20"/>
              </w:rPr>
            </w:pPr>
          </w:p>
          <w:p w14:paraId="535E6DE5" w14:textId="4FF07BBA" w:rsidR="00372990" w:rsidRDefault="00372990">
            <w:pPr>
              <w:jc w:val="center"/>
              <w:rPr>
                <w:rFonts w:ascii="Comic Sans MS" w:eastAsia="Comic Sans MS" w:hAnsi="Comic Sans MS" w:cs="Comic Sans MS"/>
                <w:b/>
                <w:sz w:val="20"/>
                <w:szCs w:val="20"/>
              </w:rPr>
            </w:pPr>
          </w:p>
        </w:tc>
      </w:tr>
      <w:tr w:rsidR="00372990" w14:paraId="4F2A8966" w14:textId="77777777" w:rsidTr="00933A6A">
        <w:trPr>
          <w:trHeight w:val="279"/>
        </w:trPr>
        <w:tc>
          <w:tcPr>
            <w:tcW w:w="5353" w:type="dxa"/>
            <w:vMerge/>
          </w:tcPr>
          <w:p w14:paraId="78F026EE" w14:textId="77777777" w:rsidR="00372990" w:rsidRDefault="00372990">
            <w:pPr>
              <w:rPr>
                <w:rFonts w:ascii="Comic Sans MS" w:eastAsia="Comic Sans MS" w:hAnsi="Comic Sans MS" w:cs="Comic Sans MS"/>
                <w:b/>
                <w:sz w:val="20"/>
                <w:szCs w:val="20"/>
              </w:rPr>
            </w:pPr>
          </w:p>
        </w:tc>
        <w:tc>
          <w:tcPr>
            <w:tcW w:w="5103" w:type="dxa"/>
            <w:vMerge/>
          </w:tcPr>
          <w:p w14:paraId="3012754B" w14:textId="77777777" w:rsidR="00372990" w:rsidRDefault="00372990">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r>
      <w:tr w:rsidR="00372990" w14:paraId="673CBD89" w14:textId="77777777" w:rsidTr="00C51E0A">
        <w:trPr>
          <w:trHeight w:val="2165"/>
        </w:trPr>
        <w:tc>
          <w:tcPr>
            <w:tcW w:w="10456" w:type="dxa"/>
            <w:gridSpan w:val="2"/>
          </w:tcPr>
          <w:p w14:paraId="2DE5EF03" w14:textId="77777777" w:rsidR="00372990" w:rsidRDefault="000C1E27">
            <w:pPr>
              <w:rPr>
                <w:rFonts w:ascii="Comic Sans MS" w:eastAsia="Comic Sans MS" w:hAnsi="Comic Sans MS" w:cs="Comic Sans MS"/>
                <w:color w:val="000000"/>
              </w:rPr>
            </w:pPr>
            <w:r>
              <w:rPr>
                <w:rFonts w:ascii="Comic Sans MS" w:eastAsia="Comic Sans MS" w:hAnsi="Comic Sans MS" w:cs="Comic Sans MS"/>
                <w:b/>
              </w:rPr>
              <w:t>Reminders:</w:t>
            </w:r>
          </w:p>
          <w:p w14:paraId="690F2193" w14:textId="1B7D6CD3" w:rsidR="00372990" w:rsidRDefault="000C1E27">
            <w:pPr>
              <w:numPr>
                <w:ilvl w:val="0"/>
                <w:numId w:val="1"/>
              </w:numPr>
              <w:pBdr>
                <w:top w:val="nil"/>
                <w:left w:val="nil"/>
                <w:bottom w:val="nil"/>
                <w:right w:val="nil"/>
                <w:between w:val="nil"/>
              </w:pBdr>
              <w:spacing w:line="276" w:lineRule="auto"/>
              <w:rPr>
                <w:rFonts w:ascii="Comic Sans MS" w:eastAsia="Comic Sans MS" w:hAnsi="Comic Sans MS" w:cs="Comic Sans MS"/>
                <w:color w:val="000000"/>
              </w:rPr>
            </w:pPr>
            <w:r>
              <w:rPr>
                <w:rFonts w:ascii="Comic Sans MS" w:eastAsia="Comic Sans MS" w:hAnsi="Comic Sans MS" w:cs="Comic Sans MS"/>
                <w:color w:val="000000"/>
              </w:rPr>
              <w:t xml:space="preserve">Remember to hear your child read </w:t>
            </w:r>
            <w:r w:rsidR="003B1058">
              <w:rPr>
                <w:rFonts w:ascii="Comic Sans MS" w:eastAsia="Comic Sans MS" w:hAnsi="Comic Sans MS" w:cs="Comic Sans MS"/>
                <w:color w:val="000000"/>
              </w:rPr>
              <w:t>daily</w:t>
            </w:r>
            <w:r w:rsidR="00C51E0A">
              <w:rPr>
                <w:rFonts w:ascii="Comic Sans MS" w:eastAsia="Comic Sans MS" w:hAnsi="Comic Sans MS" w:cs="Comic Sans MS"/>
                <w:color w:val="000000"/>
              </w:rPr>
              <w:t>.</w:t>
            </w:r>
          </w:p>
          <w:p w14:paraId="12958F46" w14:textId="16CD4196" w:rsidR="00372990" w:rsidRDefault="000C1E27" w:rsidP="00C51E0A">
            <w:pPr>
              <w:pStyle w:val="ListParagraph"/>
              <w:numPr>
                <w:ilvl w:val="0"/>
                <w:numId w:val="1"/>
              </w:numPr>
              <w:pBdr>
                <w:top w:val="nil"/>
                <w:left w:val="nil"/>
                <w:bottom w:val="nil"/>
                <w:right w:val="nil"/>
                <w:between w:val="nil"/>
              </w:pBdr>
              <w:rPr>
                <w:rFonts w:ascii="Comic Sans MS" w:eastAsia="Comic Sans MS" w:hAnsi="Comic Sans MS" w:cs="Comic Sans MS"/>
              </w:rPr>
            </w:pPr>
            <w:r w:rsidRPr="00C51E0A">
              <w:rPr>
                <w:rFonts w:ascii="Comic Sans MS" w:eastAsia="Comic Sans MS" w:hAnsi="Comic Sans MS" w:cs="Comic Sans MS"/>
              </w:rPr>
              <w:t>Come to school in trainers ready to run the daily mile but hav</w:t>
            </w:r>
            <w:r w:rsidR="00C51E0A">
              <w:rPr>
                <w:rFonts w:ascii="Comic Sans MS" w:eastAsia="Comic Sans MS" w:hAnsi="Comic Sans MS" w:cs="Comic Sans MS"/>
              </w:rPr>
              <w:t>e school shoes to change into and p</w:t>
            </w:r>
            <w:r w:rsidRPr="00C51E0A">
              <w:rPr>
                <w:rFonts w:ascii="Comic Sans MS" w:eastAsia="Comic Sans MS" w:hAnsi="Comic Sans MS" w:cs="Comic Sans MS"/>
              </w:rPr>
              <w:t>lease make sure your child has a spare pair of socks in their bag as socks get wet if it has been raining</w:t>
            </w:r>
            <w:r w:rsidR="00C51E0A" w:rsidRPr="00C51E0A">
              <w:rPr>
                <w:rFonts w:ascii="Comic Sans MS" w:eastAsia="Comic Sans MS" w:hAnsi="Comic Sans MS" w:cs="Comic Sans MS"/>
              </w:rPr>
              <w:t>.</w:t>
            </w:r>
          </w:p>
          <w:p w14:paraId="5B59C86B" w14:textId="6F4F2692" w:rsidR="00941DF9" w:rsidRPr="00C51E0A" w:rsidRDefault="00941DF9" w:rsidP="00C51E0A">
            <w:pPr>
              <w:pStyle w:val="ListParagraph"/>
              <w:numPr>
                <w:ilvl w:val="0"/>
                <w:numId w:val="1"/>
              </w:num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We are not using PE kit for PE for the immediate future but will let you know if this changes.</w:t>
            </w:r>
          </w:p>
          <w:p w14:paraId="46F24B6C" w14:textId="77777777" w:rsidR="00B348EF" w:rsidRDefault="00933A6A" w:rsidP="00C51E0A">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rPr>
              <w:t xml:space="preserve">Make sure your child is bringing </w:t>
            </w:r>
            <w:r w:rsidR="00C51E0A">
              <w:rPr>
                <w:rFonts w:ascii="Comic Sans MS" w:eastAsia="Comic Sans MS" w:hAnsi="Comic Sans MS" w:cs="Comic Sans MS"/>
              </w:rPr>
              <w:t>at least one</w:t>
            </w:r>
            <w:r>
              <w:rPr>
                <w:rFonts w:ascii="Comic Sans MS" w:eastAsia="Comic Sans MS" w:hAnsi="Comic Sans MS" w:cs="Comic Sans MS"/>
              </w:rPr>
              <w:t xml:space="preserve"> full water bottle each da</w:t>
            </w:r>
            <w:r w:rsidR="00C51E0A">
              <w:rPr>
                <w:rFonts w:ascii="Comic Sans MS" w:eastAsia="Comic Sans MS" w:hAnsi="Comic Sans MS" w:cs="Comic Sans MS"/>
              </w:rPr>
              <w:t>y</w:t>
            </w:r>
          </w:p>
          <w:p w14:paraId="68B94FBC" w14:textId="77777777" w:rsidR="00933A6A" w:rsidRDefault="00B348EF" w:rsidP="00C51E0A">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rPr>
              <w:t>Year 3 wi</w:t>
            </w:r>
            <w:r w:rsidR="00941DF9">
              <w:rPr>
                <w:rFonts w:ascii="Comic Sans MS" w:eastAsia="Comic Sans MS" w:hAnsi="Comic Sans MS" w:cs="Comic Sans MS"/>
              </w:rPr>
              <w:t>ll be taking part in Forest Schools every Tuesday while Y4 have violin tuition this term. We will not be wearing wellies or waterproofs but making use of the children’s coat in school and trainers so please ensure they have a warm, waterproof coat.</w:t>
            </w:r>
          </w:p>
          <w:p w14:paraId="6AEDCD4D" w14:textId="316B42FC" w:rsidR="00941DF9" w:rsidRDefault="00941DF9" w:rsidP="00C51E0A">
            <w:pPr>
              <w:numPr>
                <w:ilvl w:val="0"/>
                <w:numId w:val="1"/>
              </w:numPr>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rPr>
              <w:t>We are developing ways in which to inform you of things that we would normally write down in your child’s planner or Reading Record and vice versa so watch this space!</w:t>
            </w:r>
          </w:p>
          <w:p w14:paraId="1662CC1A" w14:textId="18F0DA27" w:rsidR="00941DF9" w:rsidRPr="003B1058" w:rsidRDefault="00941DF9" w:rsidP="00941DF9">
            <w:pPr>
              <w:pBdr>
                <w:top w:val="nil"/>
                <w:left w:val="nil"/>
                <w:bottom w:val="nil"/>
                <w:right w:val="nil"/>
                <w:between w:val="nil"/>
              </w:pBdr>
              <w:spacing w:line="276" w:lineRule="auto"/>
              <w:ind w:left="720"/>
              <w:rPr>
                <w:rFonts w:ascii="Comic Sans MS" w:eastAsia="Comic Sans MS" w:hAnsi="Comic Sans MS" w:cs="Comic Sans MS"/>
              </w:rPr>
            </w:pPr>
          </w:p>
        </w:tc>
      </w:tr>
    </w:tbl>
    <w:p w14:paraId="20402489" w14:textId="7FE59C9C" w:rsidR="00372990" w:rsidRDefault="00372990">
      <w:pPr>
        <w:rPr>
          <w:rFonts w:ascii="Comic Sans MS" w:eastAsia="Comic Sans MS" w:hAnsi="Comic Sans MS" w:cs="Comic Sans MS"/>
        </w:rPr>
      </w:pPr>
    </w:p>
    <w:p w14:paraId="57C66799" w14:textId="1513675A" w:rsidR="00372990" w:rsidRDefault="000C1E27">
      <w:pPr>
        <w:rPr>
          <w:rFonts w:ascii="Comic Sans MS" w:eastAsia="Comic Sans MS" w:hAnsi="Comic Sans MS" w:cs="Comic Sans MS"/>
        </w:rPr>
      </w:pPr>
      <w:r>
        <w:rPr>
          <w:rFonts w:ascii="Comic Sans MS" w:eastAsia="Comic Sans MS" w:hAnsi="Comic Sans MS" w:cs="Comic Sans MS"/>
        </w:rPr>
        <w:t>Many thanks</w:t>
      </w:r>
      <w:r w:rsidR="00933A6A">
        <w:rPr>
          <w:rFonts w:ascii="Comic Sans MS" w:eastAsia="Comic Sans MS" w:hAnsi="Comic Sans MS" w:cs="Comic Sans MS"/>
        </w:rPr>
        <w:t xml:space="preserve"> and welcome back!</w:t>
      </w:r>
    </w:p>
    <w:p w14:paraId="71812B86" w14:textId="77777777" w:rsidR="00372990" w:rsidRDefault="000C1E27">
      <w:pPr>
        <w:rPr>
          <w:rFonts w:ascii="Comic Sans MS" w:eastAsia="Comic Sans MS" w:hAnsi="Comic Sans MS" w:cs="Comic Sans MS"/>
        </w:rPr>
      </w:pPr>
      <w:r>
        <w:rPr>
          <w:rFonts w:ascii="Comic Sans MS" w:eastAsia="Comic Sans MS" w:hAnsi="Comic Sans MS" w:cs="Comic Sans MS"/>
        </w:rPr>
        <w:t>Miss Donkin</w:t>
      </w:r>
    </w:p>
    <w:sectPr w:rsidR="00372990">
      <w:headerReference w:type="even" r:id="rId16"/>
      <w:headerReference w:type="default" r:id="rId17"/>
      <w:headerReference w:type="first" r:id="rId1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FC35E" w14:textId="77777777" w:rsidR="0067433A" w:rsidRDefault="0067433A">
      <w:pPr>
        <w:spacing w:after="0" w:line="240" w:lineRule="auto"/>
      </w:pPr>
      <w:r>
        <w:separator/>
      </w:r>
    </w:p>
  </w:endnote>
  <w:endnote w:type="continuationSeparator" w:id="0">
    <w:p w14:paraId="696BB513" w14:textId="77777777" w:rsidR="0067433A" w:rsidRDefault="0067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C46C4" w14:textId="77777777" w:rsidR="0067433A" w:rsidRDefault="0067433A">
      <w:pPr>
        <w:spacing w:after="0" w:line="240" w:lineRule="auto"/>
      </w:pPr>
      <w:r>
        <w:separator/>
      </w:r>
    </w:p>
  </w:footnote>
  <w:footnote w:type="continuationSeparator" w:id="0">
    <w:p w14:paraId="01DB44DF" w14:textId="77777777" w:rsidR="0067433A" w:rsidRDefault="00674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58F5" w14:textId="77777777" w:rsidR="00372990" w:rsidRDefault="0037299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4007" w14:textId="00454BD2" w:rsidR="00372990" w:rsidRDefault="000C1E27">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 xml:space="preserve">Class </w:t>
    </w:r>
    <w:r w:rsidR="00D55EB7">
      <w:rPr>
        <w:rFonts w:ascii="Comic Sans MS" w:eastAsia="Comic Sans MS" w:hAnsi="Comic Sans MS" w:cs="Comic Sans MS"/>
        <w:b/>
        <w:color w:val="000000"/>
        <w:sz w:val="32"/>
        <w:szCs w:val="32"/>
      </w:rPr>
      <w:t>2</w:t>
    </w:r>
    <w:r>
      <w:rPr>
        <w:rFonts w:ascii="Comic Sans MS" w:eastAsia="Comic Sans MS" w:hAnsi="Comic Sans MS" w:cs="Comic Sans MS"/>
        <w:b/>
        <w:color w:val="000000"/>
        <w:sz w:val="32"/>
        <w:szCs w:val="32"/>
      </w:rPr>
      <w:t xml:space="preserve"> Topic Letter</w:t>
    </w:r>
    <w:r>
      <w:rPr>
        <w:noProof/>
      </w:rPr>
      <w:drawing>
        <wp:anchor distT="0" distB="0" distL="0" distR="0" simplePos="0" relativeHeight="251658240" behindDoc="0" locked="0" layoutInCell="1" hidden="0" allowOverlap="1" wp14:anchorId="144562F6" wp14:editId="44F23170">
          <wp:simplePos x="0" y="0"/>
          <wp:positionH relativeFrom="column">
            <wp:posOffset>266700</wp:posOffset>
          </wp:positionH>
          <wp:positionV relativeFrom="paragraph">
            <wp:posOffset>-104774</wp:posOffset>
          </wp:positionV>
          <wp:extent cx="904875" cy="1017905"/>
          <wp:effectExtent l="0" t="0" r="0" b="0"/>
          <wp:wrapSquare wrapText="bothSides" distT="0" distB="0" distL="0" distR="0"/>
          <wp:docPr id="2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04875" cy="1017905"/>
                  </a:xfrm>
                  <a:prstGeom prst="rect">
                    <a:avLst/>
                  </a:prstGeom>
                  <a:ln/>
                </pic:spPr>
              </pic:pic>
            </a:graphicData>
          </a:graphic>
        </wp:anchor>
      </w:drawing>
    </w:r>
  </w:p>
  <w:p w14:paraId="48803B36" w14:textId="065A973D" w:rsidR="00372990" w:rsidRDefault="000C1E27">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Autumn Term 1 20</w:t>
    </w:r>
    <w:r w:rsidR="00D55EB7">
      <w:rPr>
        <w:rFonts w:ascii="Comic Sans MS" w:eastAsia="Comic Sans MS" w:hAnsi="Comic Sans MS" w:cs="Comic Sans MS"/>
        <w:b/>
        <w:color w:val="000000"/>
        <w:sz w:val="32"/>
        <w:szCs w:val="32"/>
      </w:rPr>
      <w:t>20</w:t>
    </w:r>
  </w:p>
  <w:p w14:paraId="7A6C6B51" w14:textId="77777777" w:rsidR="00372990" w:rsidRDefault="00372990">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A3F6" w14:textId="77777777" w:rsidR="00372990" w:rsidRDefault="0037299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F5827"/>
    <w:multiLevelType w:val="multilevel"/>
    <w:tmpl w:val="40242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90"/>
    <w:rsid w:val="000B7675"/>
    <w:rsid w:val="000C1E27"/>
    <w:rsid w:val="00372990"/>
    <w:rsid w:val="003B1058"/>
    <w:rsid w:val="0067433A"/>
    <w:rsid w:val="006961BC"/>
    <w:rsid w:val="00844221"/>
    <w:rsid w:val="00853F4E"/>
    <w:rsid w:val="00933A6A"/>
    <w:rsid w:val="00941DF9"/>
    <w:rsid w:val="00B348EF"/>
    <w:rsid w:val="00B65F78"/>
    <w:rsid w:val="00C51E0A"/>
    <w:rsid w:val="00D5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7pqM0xQpmHAAXuuMc4Pc80hig==">AMUW2mUba7YfqYgXrLXx8x4OgzOVcP1qGXhtCZK27Wcbc1ACw7zIKipZ86peX67KNzS/rFn7Z51d2DhIUH6sVkVs15nlorV71W7U1tP8aQchscb6VOJFOQAxzS4lv/Hb9xZ5/La9c1dC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dcterms:created xsi:type="dcterms:W3CDTF">2020-09-11T07:25:00Z</dcterms:created>
  <dcterms:modified xsi:type="dcterms:W3CDTF">2020-09-11T07:25:00Z</dcterms:modified>
</cp:coreProperties>
</file>