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63CEC" w14:textId="44A302F3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7E978605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429500" cy="10601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878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6B1">
        <w:t>-=</w:t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4DDBB2A3" w:rsidR="00F63079" w:rsidRDefault="00F63079" w:rsidP="00D654FE">
      <w:pPr>
        <w:tabs>
          <w:tab w:val="left" w:pos="7571"/>
        </w:tabs>
        <w:rPr>
          <w:sz w:val="22"/>
          <w:szCs w:val="22"/>
          <w:u w:val="single"/>
        </w:rPr>
      </w:pPr>
    </w:p>
    <w:p w14:paraId="3F2135BC" w14:textId="788673BC" w:rsidR="00D654FE" w:rsidRPr="008770B1" w:rsidRDefault="00D654FE" w:rsidP="00D654FE">
      <w:pPr>
        <w:tabs>
          <w:tab w:val="left" w:pos="7571"/>
        </w:tabs>
        <w:jc w:val="center"/>
        <w:rPr>
          <w:u w:val="single"/>
        </w:rPr>
      </w:pPr>
      <w:r w:rsidRPr="008770B1">
        <w:rPr>
          <w:u w:val="single"/>
        </w:rPr>
        <w:t xml:space="preserve">Breakfast Club and After School </w:t>
      </w:r>
      <w:proofErr w:type="gramStart"/>
      <w:r w:rsidRPr="008770B1">
        <w:rPr>
          <w:u w:val="single"/>
        </w:rPr>
        <w:t>Club  September</w:t>
      </w:r>
      <w:proofErr w:type="gramEnd"/>
      <w:r w:rsidRPr="008770B1">
        <w:rPr>
          <w:u w:val="single"/>
        </w:rPr>
        <w:t xml:space="preserve"> 2019</w:t>
      </w:r>
      <w:r w:rsidR="001E2970">
        <w:rPr>
          <w:u w:val="single"/>
        </w:rPr>
        <w:t>.</w:t>
      </w:r>
    </w:p>
    <w:p w14:paraId="49E3FF0F" w14:textId="77777777" w:rsidR="008770B1" w:rsidRPr="008770B1" w:rsidRDefault="008770B1" w:rsidP="008770B1">
      <w:pPr>
        <w:tabs>
          <w:tab w:val="left" w:pos="7571"/>
        </w:tabs>
        <w:jc w:val="both"/>
        <w:rPr>
          <w:u w:val="single"/>
        </w:rPr>
      </w:pPr>
    </w:p>
    <w:p w14:paraId="4ABCBCBD" w14:textId="1F734454" w:rsidR="008770B1" w:rsidRDefault="009E567E" w:rsidP="008770B1">
      <w:pPr>
        <w:tabs>
          <w:tab w:val="left" w:pos="7571"/>
        </w:tabs>
        <w:jc w:val="right"/>
        <w:rPr>
          <w:u w:val="single"/>
        </w:rPr>
      </w:pPr>
      <w:r>
        <w:rPr>
          <w:u w:val="single"/>
        </w:rPr>
        <w:t>Wednesday 10</w:t>
      </w:r>
      <w:bookmarkStart w:id="0" w:name="_GoBack"/>
      <w:bookmarkEnd w:id="0"/>
      <w:r w:rsidR="008770B1" w:rsidRPr="008770B1">
        <w:rPr>
          <w:u w:val="single"/>
          <w:vertAlign w:val="superscript"/>
        </w:rPr>
        <w:t>th</w:t>
      </w:r>
      <w:r w:rsidR="008770B1" w:rsidRPr="008770B1">
        <w:rPr>
          <w:u w:val="single"/>
        </w:rPr>
        <w:t xml:space="preserve"> July 2019</w:t>
      </w:r>
    </w:p>
    <w:p w14:paraId="2112A7C2" w14:textId="77777777" w:rsidR="008770B1" w:rsidRDefault="008770B1" w:rsidP="008770B1">
      <w:pPr>
        <w:tabs>
          <w:tab w:val="left" w:pos="7571"/>
        </w:tabs>
        <w:rPr>
          <w:u w:val="single"/>
        </w:rPr>
      </w:pPr>
    </w:p>
    <w:p w14:paraId="63BA7A77" w14:textId="2907DDBC" w:rsidR="008770B1" w:rsidRDefault="008770B1" w:rsidP="008770B1">
      <w:pPr>
        <w:tabs>
          <w:tab w:val="left" w:pos="7571"/>
        </w:tabs>
      </w:pPr>
      <w:r>
        <w:t xml:space="preserve">Dear Parent / </w:t>
      </w:r>
      <w:r w:rsidR="00C01A68">
        <w:t xml:space="preserve">Legal Guardians, </w:t>
      </w:r>
    </w:p>
    <w:p w14:paraId="06EF375A" w14:textId="77777777" w:rsidR="001E2970" w:rsidRDefault="001E2970" w:rsidP="008770B1">
      <w:pPr>
        <w:tabs>
          <w:tab w:val="left" w:pos="7571"/>
        </w:tabs>
      </w:pPr>
    </w:p>
    <w:p w14:paraId="1FDA8BB6" w14:textId="752A2704" w:rsidR="001E2970" w:rsidRDefault="008770B1" w:rsidP="008770B1">
      <w:pPr>
        <w:tabs>
          <w:tab w:val="left" w:pos="7571"/>
        </w:tabs>
      </w:pPr>
      <w:r>
        <w:t>Thank</w:t>
      </w:r>
      <w:r w:rsidR="00C01A68">
        <w:t xml:space="preserve">s </w:t>
      </w:r>
      <w:r>
        <w:t xml:space="preserve">to </w:t>
      </w:r>
      <w:r w:rsidR="001E2970">
        <w:t xml:space="preserve">those of you </w:t>
      </w:r>
      <w:r w:rsidR="00C01A68">
        <w:t xml:space="preserve">who </w:t>
      </w:r>
      <w:r>
        <w:t>replied to th</w:t>
      </w:r>
      <w:r w:rsidR="0046407C">
        <w:t>e Wrap Around Care Provision letter dated Tuesday 18</w:t>
      </w:r>
      <w:r w:rsidR="0046407C" w:rsidRPr="0046407C">
        <w:rPr>
          <w:vertAlign w:val="superscript"/>
        </w:rPr>
        <w:t>th</w:t>
      </w:r>
      <w:r w:rsidR="0046407C">
        <w:t xml:space="preserve"> June. </w:t>
      </w:r>
    </w:p>
    <w:p w14:paraId="79BAFB08" w14:textId="77777777" w:rsidR="001E2970" w:rsidRDefault="001E2970" w:rsidP="008770B1">
      <w:pPr>
        <w:tabs>
          <w:tab w:val="left" w:pos="7571"/>
        </w:tabs>
      </w:pPr>
    </w:p>
    <w:p w14:paraId="2CAC62B2" w14:textId="0CD9C5EF" w:rsidR="0046407C" w:rsidRDefault="003D6DF4" w:rsidP="008770B1">
      <w:pPr>
        <w:tabs>
          <w:tab w:val="left" w:pos="7571"/>
        </w:tabs>
      </w:pPr>
      <w:r>
        <w:t xml:space="preserve">There were 14 </w:t>
      </w:r>
      <w:r w:rsidR="009E567E">
        <w:t>replies;</w:t>
      </w:r>
      <w:r>
        <w:t xml:space="preserve"> o</w:t>
      </w:r>
      <w:r w:rsidR="00C01A68">
        <w:t>f</w:t>
      </w:r>
      <w:r>
        <w:t xml:space="preserve"> those replies </w:t>
      </w:r>
      <w:r w:rsidR="0046407C">
        <w:t xml:space="preserve">7 families required some sort of provision. The most popular nights were Monday and Thursday so we will continue with this provision for at least the first half </w:t>
      </w:r>
      <w:r w:rsidR="009E567E">
        <w:t xml:space="preserve">of autumn </w:t>
      </w:r>
      <w:r w:rsidR="0046407C">
        <w:t xml:space="preserve">term if our staffing costs can </w:t>
      </w:r>
      <w:r w:rsidR="00C01A68">
        <w:t xml:space="preserve">be covered. We will send </w:t>
      </w:r>
      <w:r w:rsidR="0046407C">
        <w:t>a</w:t>
      </w:r>
      <w:r w:rsidR="00C01A68">
        <w:t xml:space="preserve">n additional </w:t>
      </w:r>
      <w:r w:rsidR="0046407C">
        <w:t>letter out</w:t>
      </w:r>
      <w:r w:rsidR="001E2970">
        <w:t xml:space="preserve"> regarding After School Club</w:t>
      </w:r>
      <w:r w:rsidR="0046407C">
        <w:t xml:space="preserve"> before the end of term once we have asked the children </w:t>
      </w:r>
      <w:r w:rsidR="00C01A68">
        <w:t xml:space="preserve">to decide which </w:t>
      </w:r>
      <w:r w:rsidR="0046407C">
        <w:t>clubs they would like to have</w:t>
      </w:r>
      <w:r w:rsidR="00C01A68">
        <w:t xml:space="preserve">. </w:t>
      </w:r>
    </w:p>
    <w:p w14:paraId="4B15D1EA" w14:textId="77777777" w:rsidR="0046407C" w:rsidRDefault="0046407C" w:rsidP="008770B1">
      <w:pPr>
        <w:tabs>
          <w:tab w:val="left" w:pos="7571"/>
        </w:tabs>
      </w:pPr>
    </w:p>
    <w:p w14:paraId="194ED405" w14:textId="223FB7F2" w:rsidR="0046407C" w:rsidRDefault="0046407C" w:rsidP="008770B1">
      <w:pPr>
        <w:tabs>
          <w:tab w:val="left" w:pos="7571"/>
        </w:tabs>
      </w:pPr>
      <w:r>
        <w:t>If your child is in receipt of Pupil Premium and you have completed the funding request the first hour of clubs (3.15 – 4.15) is fully subsidised although there is a charge for the additional wrap around care if your child stays until 5.30</w:t>
      </w:r>
      <w:r w:rsidR="001E2970">
        <w:t>.</w:t>
      </w:r>
    </w:p>
    <w:p w14:paraId="3356C13B" w14:textId="77777777" w:rsidR="001E2970" w:rsidRDefault="001E2970" w:rsidP="008770B1">
      <w:pPr>
        <w:tabs>
          <w:tab w:val="left" w:pos="7571"/>
        </w:tabs>
      </w:pPr>
    </w:p>
    <w:p w14:paraId="01808BA5" w14:textId="213DDAA3" w:rsidR="001E2970" w:rsidRDefault="001E2970" w:rsidP="008770B1">
      <w:pPr>
        <w:tabs>
          <w:tab w:val="left" w:pos="7571"/>
        </w:tabs>
      </w:pPr>
      <w:r>
        <w:t>Regarding Breakfast Club</w:t>
      </w:r>
      <w:r w:rsidR="00C01A68">
        <w:t xml:space="preserve">, </w:t>
      </w:r>
      <w:r>
        <w:t xml:space="preserve"> there were only </w:t>
      </w:r>
      <w:r w:rsidR="00C01A68">
        <w:t xml:space="preserve">3 </w:t>
      </w:r>
      <w:r>
        <w:t>requests for places</w:t>
      </w:r>
      <w:r w:rsidR="00C01A68">
        <w:t>,</w:t>
      </w:r>
      <w:r>
        <w:t xml:space="preserve"> so </w:t>
      </w:r>
      <w:r w:rsidR="00C01A68">
        <w:t xml:space="preserve">currently </w:t>
      </w:r>
      <w:r>
        <w:t>it would not be feasible to start a regular Breakfast Club</w:t>
      </w:r>
      <w:r w:rsidR="00C01A68">
        <w:t>,</w:t>
      </w:r>
      <w:r>
        <w:t xml:space="preserve"> but we may start a Friday Breakfast Club on a half termly basis as a fun fundraiser</w:t>
      </w:r>
      <w:r w:rsidR="00C01A68">
        <w:t>,</w:t>
      </w:r>
      <w:r>
        <w:t xml:space="preserve"> as we raised a significant amount of mo</w:t>
      </w:r>
      <w:r w:rsidR="009E567E">
        <w:t>ney for Christian Aid last term at our Big Brekkie.</w:t>
      </w:r>
    </w:p>
    <w:p w14:paraId="5912FD3D" w14:textId="77777777" w:rsidR="001E2970" w:rsidRDefault="001E2970" w:rsidP="008770B1">
      <w:pPr>
        <w:tabs>
          <w:tab w:val="left" w:pos="7571"/>
        </w:tabs>
      </w:pPr>
    </w:p>
    <w:p w14:paraId="4889F66F" w14:textId="2F4F215A" w:rsidR="001E2970" w:rsidRDefault="001E2970" w:rsidP="008770B1">
      <w:pPr>
        <w:tabs>
          <w:tab w:val="left" w:pos="7571"/>
        </w:tabs>
      </w:pPr>
      <w:r>
        <w:t>Kind Regards,</w:t>
      </w:r>
    </w:p>
    <w:p w14:paraId="6FBFE207" w14:textId="7D3B109E" w:rsidR="001E2970" w:rsidRPr="008770B1" w:rsidRDefault="001E2970" w:rsidP="008770B1">
      <w:pPr>
        <w:tabs>
          <w:tab w:val="left" w:pos="7571"/>
        </w:tabs>
      </w:pPr>
      <w:r>
        <w:t>Belinda Athey – Headteacher.</w:t>
      </w:r>
    </w:p>
    <w:p w14:paraId="0619C906" w14:textId="77777777" w:rsidR="00D654FE" w:rsidRPr="008770B1" w:rsidRDefault="00D654FE" w:rsidP="00D654FE">
      <w:pPr>
        <w:tabs>
          <w:tab w:val="left" w:pos="7571"/>
        </w:tabs>
        <w:jc w:val="center"/>
        <w:rPr>
          <w:u w:val="single"/>
        </w:rPr>
      </w:pPr>
    </w:p>
    <w:p w14:paraId="2641AE05" w14:textId="77777777" w:rsidR="00D654FE" w:rsidRPr="008770B1" w:rsidRDefault="00D654FE" w:rsidP="00D654FE">
      <w:pPr>
        <w:tabs>
          <w:tab w:val="left" w:pos="7571"/>
        </w:tabs>
        <w:jc w:val="both"/>
        <w:rPr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13"/>
    <w:rsid w:val="0003724C"/>
    <w:rsid w:val="001B2C58"/>
    <w:rsid w:val="001E2970"/>
    <w:rsid w:val="001F2A56"/>
    <w:rsid w:val="002B3AE2"/>
    <w:rsid w:val="00383530"/>
    <w:rsid w:val="003941B8"/>
    <w:rsid w:val="003B17BC"/>
    <w:rsid w:val="003D6DF4"/>
    <w:rsid w:val="0046407C"/>
    <w:rsid w:val="00471966"/>
    <w:rsid w:val="00496251"/>
    <w:rsid w:val="006344A6"/>
    <w:rsid w:val="00641813"/>
    <w:rsid w:val="008770B1"/>
    <w:rsid w:val="009C2123"/>
    <w:rsid w:val="009E567E"/>
    <w:rsid w:val="00A75F79"/>
    <w:rsid w:val="00A8541F"/>
    <w:rsid w:val="00AA160D"/>
    <w:rsid w:val="00B35D93"/>
    <w:rsid w:val="00B62C72"/>
    <w:rsid w:val="00B67FF7"/>
    <w:rsid w:val="00C01A68"/>
    <w:rsid w:val="00C916B1"/>
    <w:rsid w:val="00D654FE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Kennedy, Caroline</cp:lastModifiedBy>
  <cp:revision>8</cp:revision>
  <cp:lastPrinted>2019-07-09T14:33:00Z</cp:lastPrinted>
  <dcterms:created xsi:type="dcterms:W3CDTF">2019-07-09T14:33:00Z</dcterms:created>
  <dcterms:modified xsi:type="dcterms:W3CDTF">2019-07-09T14:40:00Z</dcterms:modified>
</cp:coreProperties>
</file>