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024C3" w14:textId="77777777" w:rsidR="0029703F" w:rsidRDefault="0029703F">
      <w:pPr>
        <w:rPr>
          <w:rFonts w:ascii="Comic Sans MS" w:eastAsia="Comic Sans MS" w:hAnsi="Comic Sans MS" w:cs="Comic Sans MS"/>
          <w:b/>
          <w:sz w:val="28"/>
          <w:szCs w:val="28"/>
          <w:u w:val="single"/>
        </w:rPr>
      </w:pPr>
      <w:bookmarkStart w:id="0" w:name="_heading=h.30j0zll" w:colFirst="0" w:colLast="0"/>
      <w:bookmarkStart w:id="1" w:name="_GoBack"/>
      <w:bookmarkEnd w:id="0"/>
      <w:bookmarkEnd w:id="1"/>
    </w:p>
    <w:p w14:paraId="32FF21F6" w14:textId="77777777" w:rsidR="0029703F" w:rsidRDefault="003B5C86">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Miss Trafford supported by Miss Clark</w:t>
      </w:r>
    </w:p>
    <w:p w14:paraId="00C69B09"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sz w:val="20"/>
          <w:szCs w:val="20"/>
        </w:rPr>
        <w:t xml:space="preserve">Welcome </w:t>
      </w:r>
      <w:proofErr w:type="gramStart"/>
      <w:r>
        <w:rPr>
          <w:rFonts w:ascii="Comic Sans MS" w:eastAsia="Comic Sans MS" w:hAnsi="Comic Sans MS" w:cs="Comic Sans MS"/>
          <w:sz w:val="20"/>
          <w:szCs w:val="20"/>
        </w:rPr>
        <w:t>back  Class</w:t>
      </w:r>
      <w:proofErr w:type="gramEnd"/>
      <w:r>
        <w:rPr>
          <w:rFonts w:ascii="Comic Sans MS" w:eastAsia="Comic Sans MS" w:hAnsi="Comic Sans MS" w:cs="Comic Sans MS"/>
          <w:sz w:val="20"/>
          <w:szCs w:val="20"/>
        </w:rPr>
        <w:t xml:space="preserve"> 1 and happy new year! I Hope you all had an amazing Christmas and you are all ready to start learning this half term. I have heard that you completed some fantastic work last term so I am looking forward to supporting you with your learning this term. Our topic letter will cover what we should have been doing in school this half term, so may give you some ideas of things additionally you can do at home.</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5103"/>
      </w:tblGrid>
      <w:tr w:rsidR="0029703F" w14:paraId="474FE6F0" w14:textId="77777777">
        <w:trPr>
          <w:trHeight w:val="5490"/>
        </w:trPr>
        <w:tc>
          <w:tcPr>
            <w:tcW w:w="5353" w:type="dxa"/>
          </w:tcPr>
          <w:p w14:paraId="5E365261" w14:textId="77777777" w:rsidR="0029703F" w:rsidRDefault="0029703F">
            <w:pPr>
              <w:rPr>
                <w:rFonts w:ascii="Comic Sans MS" w:eastAsia="Comic Sans MS" w:hAnsi="Comic Sans MS" w:cs="Comic Sans MS"/>
                <w:b/>
                <w:sz w:val="20"/>
                <w:szCs w:val="20"/>
              </w:rPr>
            </w:pPr>
          </w:p>
          <w:p w14:paraId="65033039"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In Literacy </w:t>
            </w:r>
            <w:r>
              <w:rPr>
                <w:rFonts w:ascii="Comic Sans MS" w:eastAsia="Comic Sans MS" w:hAnsi="Comic Sans MS" w:cs="Comic Sans MS"/>
                <w:sz w:val="20"/>
                <w:szCs w:val="20"/>
              </w:rPr>
              <w:t xml:space="preserve">we will be using the Oak Academy video lessons. We will be covering fiction stories which include ‘stories in familiar settings’ and ‘tales from a different culture.’ with a focus on retelling and character description. </w:t>
            </w:r>
            <w:r>
              <w:rPr>
                <w:noProof/>
              </w:rPr>
              <w:drawing>
                <wp:anchor distT="0" distB="0" distL="114300" distR="114300" simplePos="0" relativeHeight="251658240" behindDoc="0" locked="0" layoutInCell="1" hidden="0" allowOverlap="1" wp14:anchorId="46C82322" wp14:editId="06F8A6B9">
                  <wp:simplePos x="0" y="0"/>
                  <wp:positionH relativeFrom="column">
                    <wp:posOffset>10797</wp:posOffset>
                  </wp:positionH>
                  <wp:positionV relativeFrom="paragraph">
                    <wp:posOffset>41910</wp:posOffset>
                  </wp:positionV>
                  <wp:extent cx="937895" cy="952500"/>
                  <wp:effectExtent l="0" t="0" r="0" b="0"/>
                  <wp:wrapSquare wrapText="bothSides" distT="0" distB="0" distL="114300" distR="114300"/>
                  <wp:docPr id="2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937895" cy="952500"/>
                          </a:xfrm>
                          <a:prstGeom prst="rect">
                            <a:avLst/>
                          </a:prstGeom>
                          <a:ln/>
                        </pic:spPr>
                      </pic:pic>
                    </a:graphicData>
                  </a:graphic>
                </wp:anchor>
              </w:drawing>
            </w:r>
          </w:p>
          <w:p w14:paraId="465DEFF8"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sz w:val="20"/>
                <w:szCs w:val="20"/>
              </w:rPr>
              <w:t xml:space="preserve">When writing, in year one, we will be encouraging the children to use capital letters, full stops and finger spaces. In year two we will be adding adjectives, conjunctions and subordinate clauses to our writing. </w:t>
            </w:r>
          </w:p>
          <w:p w14:paraId="1CCBE133"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sz w:val="20"/>
                <w:szCs w:val="20"/>
              </w:rPr>
              <w:t xml:space="preserve">It is important that children are using their CGP books and </w:t>
            </w:r>
            <w:proofErr w:type="spellStart"/>
            <w:r>
              <w:rPr>
                <w:rFonts w:ascii="Comic Sans MS" w:eastAsia="Comic Sans MS" w:hAnsi="Comic Sans MS" w:cs="Comic Sans MS"/>
                <w:sz w:val="20"/>
                <w:szCs w:val="20"/>
              </w:rPr>
              <w:t>sumdog</w:t>
            </w:r>
            <w:proofErr w:type="spellEnd"/>
            <w:r>
              <w:rPr>
                <w:rFonts w:ascii="Comic Sans MS" w:eastAsia="Comic Sans MS" w:hAnsi="Comic Sans MS" w:cs="Comic Sans MS"/>
                <w:sz w:val="20"/>
                <w:szCs w:val="20"/>
              </w:rPr>
              <w:t xml:space="preserve"> for grammar and spelling daily.</w:t>
            </w:r>
          </w:p>
          <w:p w14:paraId="548B2EC7" w14:textId="77777777" w:rsidR="0029703F" w:rsidRDefault="0029703F">
            <w:pPr>
              <w:rPr>
                <w:rFonts w:ascii="Comic Sans MS" w:eastAsia="Comic Sans MS" w:hAnsi="Comic Sans MS" w:cs="Comic Sans MS"/>
                <w:sz w:val="20"/>
                <w:szCs w:val="20"/>
              </w:rPr>
            </w:pPr>
          </w:p>
          <w:p w14:paraId="7A8E6C8B"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Key vocabulary:</w:t>
            </w:r>
            <w:r>
              <w:rPr>
                <w:rFonts w:ascii="Comic Sans MS" w:eastAsia="Comic Sans MS" w:hAnsi="Comic Sans MS" w:cs="Comic Sans MS"/>
                <w:sz w:val="20"/>
                <w:szCs w:val="20"/>
              </w:rPr>
              <w:t xml:space="preserve">  Nouns, verb, adverb, adjective, conjunction, subordination, subordinate clause, command, capital letter, exclamation mark, question mark, past and present tense. </w:t>
            </w:r>
          </w:p>
          <w:p w14:paraId="44E7120C" w14:textId="77777777" w:rsidR="0029703F" w:rsidRDefault="0029703F">
            <w:pPr>
              <w:rPr>
                <w:rFonts w:ascii="Comic Sans MS" w:eastAsia="Comic Sans MS" w:hAnsi="Comic Sans MS" w:cs="Comic Sans MS"/>
                <w:sz w:val="20"/>
                <w:szCs w:val="20"/>
              </w:rPr>
            </w:pPr>
          </w:p>
        </w:tc>
        <w:tc>
          <w:tcPr>
            <w:tcW w:w="5103" w:type="dxa"/>
          </w:tcPr>
          <w:p w14:paraId="6FAC3272" w14:textId="77777777" w:rsidR="0029703F" w:rsidRDefault="0029703F">
            <w:pPr>
              <w:rPr>
                <w:rFonts w:ascii="Comic Sans MS" w:eastAsia="Comic Sans MS" w:hAnsi="Comic Sans MS" w:cs="Comic Sans MS"/>
                <w:b/>
                <w:sz w:val="20"/>
                <w:szCs w:val="20"/>
              </w:rPr>
            </w:pPr>
          </w:p>
          <w:p w14:paraId="3C182252"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In Numeracy</w:t>
            </w:r>
            <w:r>
              <w:rPr>
                <w:rFonts w:ascii="Comic Sans MS" w:eastAsia="Comic Sans MS" w:hAnsi="Comic Sans MS" w:cs="Comic Sans MS"/>
                <w:sz w:val="20"/>
                <w:szCs w:val="20"/>
              </w:rPr>
              <w:t xml:space="preserve"> year 1 children will be focusing on addition and subtraction within 20 and place value up to 50. </w:t>
            </w:r>
            <w:r>
              <w:rPr>
                <w:noProof/>
              </w:rPr>
              <w:drawing>
                <wp:anchor distT="0" distB="0" distL="114300" distR="114300" simplePos="0" relativeHeight="251659264" behindDoc="0" locked="0" layoutInCell="1" hidden="0" allowOverlap="1" wp14:anchorId="0C20B2BE" wp14:editId="5D75EAF4">
                  <wp:simplePos x="0" y="0"/>
                  <wp:positionH relativeFrom="column">
                    <wp:posOffset>1924685</wp:posOffset>
                  </wp:positionH>
                  <wp:positionV relativeFrom="paragraph">
                    <wp:posOffset>34925</wp:posOffset>
                  </wp:positionV>
                  <wp:extent cx="1076325" cy="1009650"/>
                  <wp:effectExtent l="0" t="0" r="0" b="0"/>
                  <wp:wrapSquare wrapText="bothSides" distT="0" distB="0" distL="114300" distR="114300"/>
                  <wp:docPr id="232" name="image10.jpg" descr="Image result for mathematical symbols cartoon"/>
                  <wp:cNvGraphicFramePr/>
                  <a:graphic xmlns:a="http://schemas.openxmlformats.org/drawingml/2006/main">
                    <a:graphicData uri="http://schemas.openxmlformats.org/drawingml/2006/picture">
                      <pic:pic xmlns:pic="http://schemas.openxmlformats.org/drawingml/2006/picture">
                        <pic:nvPicPr>
                          <pic:cNvPr id="0" name="image10.jpg" descr="Image result for mathematical symbols cartoon"/>
                          <pic:cNvPicPr preferRelativeResize="0"/>
                        </pic:nvPicPr>
                        <pic:blipFill>
                          <a:blip r:embed="rId10"/>
                          <a:srcRect/>
                          <a:stretch>
                            <a:fillRect/>
                          </a:stretch>
                        </pic:blipFill>
                        <pic:spPr>
                          <a:xfrm>
                            <a:off x="0" y="0"/>
                            <a:ext cx="1076325" cy="1009650"/>
                          </a:xfrm>
                          <a:prstGeom prst="rect">
                            <a:avLst/>
                          </a:prstGeom>
                          <a:ln/>
                        </pic:spPr>
                      </pic:pic>
                    </a:graphicData>
                  </a:graphic>
                </wp:anchor>
              </w:drawing>
            </w:r>
          </w:p>
          <w:p w14:paraId="04E974A4"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sz w:val="20"/>
                <w:szCs w:val="20"/>
              </w:rPr>
              <w:t>Year 2 will be learning about multiplication, division and statistics. Children will complete their home learning following the White Rose scheme which we use in school, using video lessons alongside worksheets and problem solving activities.</w:t>
            </w:r>
          </w:p>
          <w:p w14:paraId="0B2C6AAF"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sz w:val="20"/>
                <w:szCs w:val="20"/>
              </w:rPr>
              <w:t xml:space="preserve">CGP books and </w:t>
            </w:r>
            <w:proofErr w:type="spellStart"/>
            <w:r>
              <w:rPr>
                <w:rFonts w:ascii="Comic Sans MS" w:eastAsia="Comic Sans MS" w:hAnsi="Comic Sans MS" w:cs="Comic Sans MS"/>
                <w:sz w:val="20"/>
                <w:szCs w:val="20"/>
              </w:rPr>
              <w:t>Sumdog</w:t>
            </w:r>
            <w:proofErr w:type="spellEnd"/>
            <w:r>
              <w:rPr>
                <w:rFonts w:ascii="Comic Sans MS" w:eastAsia="Comic Sans MS" w:hAnsi="Comic Sans MS" w:cs="Comic Sans MS"/>
                <w:sz w:val="20"/>
                <w:szCs w:val="20"/>
              </w:rPr>
              <w:t xml:space="preserve"> should also be used at home for maths activities daily. </w:t>
            </w:r>
          </w:p>
          <w:p w14:paraId="42056A68" w14:textId="77777777" w:rsidR="0029703F" w:rsidRDefault="003B5C86">
            <w:pPr>
              <w:rPr>
                <w:rFonts w:ascii="Comic Sans MS" w:eastAsia="Comic Sans MS" w:hAnsi="Comic Sans MS" w:cs="Comic Sans MS"/>
                <w:b/>
                <w:sz w:val="20"/>
                <w:szCs w:val="20"/>
              </w:rPr>
            </w:pPr>
            <w:r>
              <w:rPr>
                <w:rFonts w:ascii="Comic Sans MS" w:eastAsia="Comic Sans MS" w:hAnsi="Comic Sans MS" w:cs="Comic Sans MS"/>
                <w:b/>
                <w:sz w:val="20"/>
                <w:szCs w:val="20"/>
              </w:rPr>
              <w:t>Key vocabulary for multiplication and division:</w:t>
            </w:r>
          </w:p>
          <w:p w14:paraId="64CFDF69"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sz w:val="20"/>
                <w:szCs w:val="20"/>
              </w:rPr>
              <w:t xml:space="preserve">Group, grouping, sharing, half, halves, share equally, equal groups, share, divide, multiply, times, groups of, lots of, array. </w:t>
            </w:r>
          </w:p>
          <w:p w14:paraId="15BAB1DD"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for statistics: </w:t>
            </w:r>
            <w:r>
              <w:rPr>
                <w:rFonts w:ascii="Comic Sans MS" w:eastAsia="Comic Sans MS" w:hAnsi="Comic Sans MS" w:cs="Comic Sans MS"/>
                <w:sz w:val="20"/>
                <w:szCs w:val="20"/>
              </w:rPr>
              <w:t>pictogram, tally chart, block diagram, category, quantity.</w:t>
            </w:r>
          </w:p>
          <w:p w14:paraId="36462249"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for addition and subtraction: </w:t>
            </w:r>
            <w:r>
              <w:rPr>
                <w:rFonts w:ascii="Comic Sans MS" w:eastAsia="Comic Sans MS" w:hAnsi="Comic Sans MS" w:cs="Comic Sans MS"/>
                <w:sz w:val="20"/>
                <w:szCs w:val="20"/>
              </w:rPr>
              <w:t>more, less, plus, make, total, less, subtract, take away.</w:t>
            </w:r>
          </w:p>
          <w:p w14:paraId="3B9E0A6F"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for place value: </w:t>
            </w:r>
            <w:r>
              <w:rPr>
                <w:rFonts w:ascii="Comic Sans MS" w:eastAsia="Comic Sans MS" w:hAnsi="Comic Sans MS" w:cs="Comic Sans MS"/>
                <w:sz w:val="20"/>
                <w:szCs w:val="20"/>
              </w:rPr>
              <w:t xml:space="preserve">compare, same as, order, tens, ones, equal to. </w:t>
            </w:r>
          </w:p>
          <w:p w14:paraId="39031BD7" w14:textId="77777777" w:rsidR="0029703F" w:rsidRDefault="0029703F">
            <w:pPr>
              <w:rPr>
                <w:rFonts w:ascii="Comic Sans MS" w:eastAsia="Comic Sans MS" w:hAnsi="Comic Sans MS" w:cs="Comic Sans MS"/>
                <w:sz w:val="20"/>
                <w:szCs w:val="20"/>
              </w:rPr>
            </w:pPr>
          </w:p>
        </w:tc>
      </w:tr>
      <w:tr w:rsidR="0029703F" w14:paraId="69C8C08C" w14:textId="77777777">
        <w:trPr>
          <w:trHeight w:val="1603"/>
        </w:trPr>
        <w:tc>
          <w:tcPr>
            <w:tcW w:w="10456" w:type="dxa"/>
            <w:gridSpan w:val="2"/>
          </w:tcPr>
          <w:p w14:paraId="5F5B6B3D" w14:textId="77777777" w:rsidR="0029703F" w:rsidRDefault="003B5C86">
            <w:pPr>
              <w:pBdr>
                <w:top w:val="nil"/>
                <w:left w:val="nil"/>
                <w:bottom w:val="nil"/>
                <w:right w:val="nil"/>
                <w:between w:val="nil"/>
              </w:pBdr>
              <w:tabs>
                <w:tab w:val="center" w:pos="4513"/>
                <w:tab w:val="right" w:pos="9026"/>
              </w:tabs>
              <w:rPr>
                <w:rFonts w:ascii="Comic Sans MS" w:eastAsia="Comic Sans MS" w:hAnsi="Comic Sans MS" w:cs="Comic Sans MS"/>
                <w:sz w:val="20"/>
                <w:szCs w:val="20"/>
              </w:rPr>
            </w:pPr>
            <w:r>
              <w:rPr>
                <w:rFonts w:ascii="Comic Sans MS" w:eastAsia="Comic Sans MS" w:hAnsi="Comic Sans MS" w:cs="Comic Sans MS"/>
                <w:b/>
                <w:color w:val="000000"/>
              </w:rPr>
              <w:t>In</w:t>
            </w:r>
            <w:r>
              <w:rPr>
                <w:rFonts w:ascii="Comic Sans MS" w:eastAsia="Comic Sans MS" w:hAnsi="Comic Sans MS" w:cs="Comic Sans MS"/>
                <w:b/>
                <w:color w:val="000000"/>
                <w:sz w:val="20"/>
                <w:szCs w:val="20"/>
              </w:rPr>
              <w:t xml:space="preserve"> </w:t>
            </w:r>
            <w:r>
              <w:rPr>
                <w:rFonts w:ascii="Comic Sans MS" w:eastAsia="Comic Sans MS" w:hAnsi="Comic Sans MS" w:cs="Comic Sans MS"/>
                <w:b/>
                <w:sz w:val="20"/>
                <w:szCs w:val="20"/>
              </w:rPr>
              <w:t xml:space="preserve">History </w:t>
            </w:r>
            <w:r>
              <w:rPr>
                <w:rFonts w:ascii="Comic Sans MS" w:eastAsia="Comic Sans MS" w:hAnsi="Comic Sans MS" w:cs="Comic Sans MS"/>
                <w:sz w:val="20"/>
                <w:szCs w:val="20"/>
              </w:rPr>
              <w:t>we will be learning about significant explorers from history and what makes a person significant with a focus on Neil Armstrong and his space exploration. We will be comparing the space mission to other expeditions such as Matthew Henson’s voyages to the arctic. We will be discussing, researching and writing about these significant explorers.</w:t>
            </w:r>
            <w:r>
              <w:rPr>
                <w:noProof/>
              </w:rPr>
              <w:drawing>
                <wp:anchor distT="114300" distB="114300" distL="114300" distR="114300" simplePos="0" relativeHeight="251660288" behindDoc="0" locked="0" layoutInCell="1" hidden="0" allowOverlap="1" wp14:anchorId="0FC37ADF" wp14:editId="594D6386">
                  <wp:simplePos x="0" y="0"/>
                  <wp:positionH relativeFrom="column">
                    <wp:posOffset>47626</wp:posOffset>
                  </wp:positionH>
                  <wp:positionV relativeFrom="paragraph">
                    <wp:posOffset>180057</wp:posOffset>
                  </wp:positionV>
                  <wp:extent cx="676275" cy="608418"/>
                  <wp:effectExtent l="0" t="0" r="0" b="0"/>
                  <wp:wrapSquare wrapText="bothSides" distT="114300" distB="11430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15952"/>
                          <a:stretch>
                            <a:fillRect/>
                          </a:stretch>
                        </pic:blipFill>
                        <pic:spPr>
                          <a:xfrm>
                            <a:off x="0" y="0"/>
                            <a:ext cx="676275" cy="608418"/>
                          </a:xfrm>
                          <a:prstGeom prst="rect">
                            <a:avLst/>
                          </a:prstGeom>
                          <a:ln/>
                        </pic:spPr>
                      </pic:pic>
                    </a:graphicData>
                  </a:graphic>
                </wp:anchor>
              </w:drawing>
            </w:r>
          </w:p>
          <w:p w14:paraId="512DEC22" w14:textId="77777777" w:rsidR="0029703F" w:rsidRDefault="003B5C86">
            <w:pPr>
              <w:pBdr>
                <w:top w:val="nil"/>
                <w:left w:val="nil"/>
                <w:bottom w:val="nil"/>
                <w:right w:val="nil"/>
                <w:between w:val="nil"/>
              </w:pBdr>
              <w:tabs>
                <w:tab w:val="center" w:pos="4513"/>
                <w:tab w:val="right" w:pos="9026"/>
              </w:tabs>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Key vocabulary: </w:t>
            </w:r>
            <w:r>
              <w:rPr>
                <w:rFonts w:ascii="Comic Sans MS" w:eastAsia="Comic Sans MS" w:hAnsi="Comic Sans MS" w:cs="Comic Sans MS"/>
                <w:sz w:val="20"/>
                <w:szCs w:val="20"/>
              </w:rPr>
              <w:t>S</w:t>
            </w:r>
            <w:r>
              <w:rPr>
                <w:rFonts w:ascii="Comic Sans MS" w:eastAsia="Comic Sans MS" w:hAnsi="Comic Sans MS" w:cs="Comic Sans MS"/>
                <w:color w:val="000000"/>
                <w:sz w:val="20"/>
                <w:szCs w:val="20"/>
              </w:rPr>
              <w:t xml:space="preserve">ignificant, explorer, </w:t>
            </w:r>
            <w:r>
              <w:rPr>
                <w:rFonts w:ascii="Comic Sans MS" w:eastAsia="Comic Sans MS" w:hAnsi="Comic Sans MS" w:cs="Comic Sans MS"/>
                <w:sz w:val="20"/>
                <w:szCs w:val="20"/>
              </w:rPr>
              <w:t xml:space="preserve">Neil Armstrong, space, missions, astronaut, </w:t>
            </w:r>
            <w:proofErr w:type="spellStart"/>
            <w:r>
              <w:rPr>
                <w:rFonts w:ascii="Comic Sans MS" w:eastAsia="Comic Sans MS" w:hAnsi="Comic Sans MS" w:cs="Comic Sans MS"/>
                <w:sz w:val="20"/>
                <w:szCs w:val="20"/>
              </w:rPr>
              <w:t>apollo</w:t>
            </w:r>
            <w:proofErr w:type="spellEnd"/>
            <w:r>
              <w:rPr>
                <w:rFonts w:ascii="Comic Sans MS" w:eastAsia="Comic Sans MS" w:hAnsi="Comic Sans MS" w:cs="Comic Sans MS"/>
                <w:sz w:val="20"/>
                <w:szCs w:val="20"/>
              </w:rPr>
              <w:t xml:space="preserve">, orbit, compass, navigation, ocean, shuttle, voyage. </w:t>
            </w:r>
          </w:p>
        </w:tc>
      </w:tr>
      <w:tr w:rsidR="0029703F" w14:paraId="09CE591D" w14:textId="77777777">
        <w:trPr>
          <w:trHeight w:val="200"/>
        </w:trPr>
        <w:tc>
          <w:tcPr>
            <w:tcW w:w="10456" w:type="dxa"/>
            <w:gridSpan w:val="2"/>
          </w:tcPr>
          <w:p w14:paraId="558F9FC9" w14:textId="77777777" w:rsidR="0029703F" w:rsidRDefault="003B5C86">
            <w:pPr>
              <w:rPr>
                <w:rFonts w:ascii="Comic Sans MS" w:eastAsia="Comic Sans MS" w:hAnsi="Comic Sans MS" w:cs="Comic Sans MS"/>
                <w:sz w:val="20"/>
                <w:szCs w:val="20"/>
              </w:rPr>
            </w:pPr>
            <w:r>
              <w:rPr>
                <w:noProof/>
              </w:rPr>
              <w:drawing>
                <wp:anchor distT="0" distB="0" distL="114300" distR="114300" simplePos="0" relativeHeight="251661312" behindDoc="0" locked="0" layoutInCell="1" hidden="0" allowOverlap="1" wp14:anchorId="08EFF376" wp14:editId="785B98EE">
                  <wp:simplePos x="0" y="0"/>
                  <wp:positionH relativeFrom="column">
                    <wp:posOffset>152400</wp:posOffset>
                  </wp:positionH>
                  <wp:positionV relativeFrom="paragraph">
                    <wp:posOffset>57150</wp:posOffset>
                  </wp:positionV>
                  <wp:extent cx="904875" cy="1092471"/>
                  <wp:effectExtent l="0" t="0" r="0" b="0"/>
                  <wp:wrapSquare wrapText="bothSides" distT="0" distB="0" distL="114300" distR="114300"/>
                  <wp:docPr id="233" name="image3.jpg" descr="Image result for 6 world religions"/>
                  <wp:cNvGraphicFramePr/>
                  <a:graphic xmlns:a="http://schemas.openxmlformats.org/drawingml/2006/main">
                    <a:graphicData uri="http://schemas.openxmlformats.org/drawingml/2006/picture">
                      <pic:pic xmlns:pic="http://schemas.openxmlformats.org/drawingml/2006/picture">
                        <pic:nvPicPr>
                          <pic:cNvPr id="0" name="image3.jpg" descr="Image result for 6 world religions"/>
                          <pic:cNvPicPr preferRelativeResize="0"/>
                        </pic:nvPicPr>
                        <pic:blipFill>
                          <a:blip r:embed="rId12"/>
                          <a:srcRect/>
                          <a:stretch>
                            <a:fillRect/>
                          </a:stretch>
                        </pic:blipFill>
                        <pic:spPr>
                          <a:xfrm>
                            <a:off x="0" y="0"/>
                            <a:ext cx="904875" cy="1092471"/>
                          </a:xfrm>
                          <a:prstGeom prst="rect">
                            <a:avLst/>
                          </a:prstGeom>
                          <a:ln/>
                        </pic:spPr>
                      </pic:pic>
                    </a:graphicData>
                  </a:graphic>
                </wp:anchor>
              </w:drawing>
            </w:r>
          </w:p>
          <w:p w14:paraId="01F1D590"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In R.E</w:t>
            </w:r>
            <w:r>
              <w:rPr>
                <w:rFonts w:ascii="Comic Sans MS" w:eastAsia="Comic Sans MS" w:hAnsi="Comic Sans MS" w:cs="Comic Sans MS"/>
                <w:sz w:val="20"/>
                <w:szCs w:val="20"/>
              </w:rPr>
              <w:t xml:space="preserve"> we will be using the Oak National Academy lessons to learn about Christianity and God. We will be discussing parenthood and friendship to support children’s understanding of God and the Christian religion. </w:t>
            </w:r>
          </w:p>
          <w:p w14:paraId="359AAC3C"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20"/>
                <w:szCs w:val="20"/>
              </w:rPr>
              <w:t>Christianity, Christian, parent, friendship, God, prayer, church.</w:t>
            </w:r>
          </w:p>
        </w:tc>
      </w:tr>
      <w:tr w:rsidR="0029703F" w14:paraId="0BAEC3F6" w14:textId="77777777">
        <w:trPr>
          <w:trHeight w:val="1574"/>
        </w:trPr>
        <w:tc>
          <w:tcPr>
            <w:tcW w:w="10456" w:type="dxa"/>
            <w:gridSpan w:val="2"/>
          </w:tcPr>
          <w:p w14:paraId="4C3D5373"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lastRenderedPageBreak/>
              <w:t xml:space="preserve"> In Science </w:t>
            </w:r>
            <w:r>
              <w:rPr>
                <w:rFonts w:ascii="Comic Sans MS" w:eastAsia="Comic Sans MS" w:hAnsi="Comic Sans MS" w:cs="Comic Sans MS"/>
                <w:sz w:val="20"/>
                <w:szCs w:val="20"/>
              </w:rPr>
              <w:t>we will be investigating materials and their uses. We will discuss and describe the properties of different materials and use this information to make a model of a rocket which will be waterproof and be able to survive a journey to space!</w:t>
            </w:r>
            <w:r>
              <w:rPr>
                <w:noProof/>
              </w:rPr>
              <w:drawing>
                <wp:anchor distT="0" distB="0" distL="114300" distR="114300" simplePos="0" relativeHeight="251662336" behindDoc="0" locked="0" layoutInCell="1" hidden="0" allowOverlap="1" wp14:anchorId="6D06E2F6" wp14:editId="3C3DE4FD">
                  <wp:simplePos x="0" y="0"/>
                  <wp:positionH relativeFrom="column">
                    <wp:posOffset>22226</wp:posOffset>
                  </wp:positionH>
                  <wp:positionV relativeFrom="paragraph">
                    <wp:posOffset>97155</wp:posOffset>
                  </wp:positionV>
                  <wp:extent cx="584200" cy="539750"/>
                  <wp:effectExtent l="0" t="0" r="0" b="0"/>
                  <wp:wrapSquare wrapText="bothSides" distT="0" distB="0" distL="114300" distR="114300"/>
                  <wp:docPr id="238" name="image4.png" descr="Magnet Clipart transparent PNG - StickPNG"/>
                  <wp:cNvGraphicFramePr/>
                  <a:graphic xmlns:a="http://schemas.openxmlformats.org/drawingml/2006/main">
                    <a:graphicData uri="http://schemas.openxmlformats.org/drawingml/2006/picture">
                      <pic:pic xmlns:pic="http://schemas.openxmlformats.org/drawingml/2006/picture">
                        <pic:nvPicPr>
                          <pic:cNvPr id="0" name="image4.png" descr="Magnet Clipart transparent PNG - StickPNG"/>
                          <pic:cNvPicPr preferRelativeResize="0"/>
                        </pic:nvPicPr>
                        <pic:blipFill>
                          <a:blip r:embed="rId13"/>
                          <a:srcRect/>
                          <a:stretch>
                            <a:fillRect/>
                          </a:stretch>
                        </pic:blipFill>
                        <pic:spPr>
                          <a:xfrm>
                            <a:off x="0" y="0"/>
                            <a:ext cx="584200" cy="539750"/>
                          </a:xfrm>
                          <a:prstGeom prst="rect">
                            <a:avLst/>
                          </a:prstGeom>
                          <a:ln/>
                        </pic:spPr>
                      </pic:pic>
                    </a:graphicData>
                  </a:graphic>
                </wp:anchor>
              </w:drawing>
            </w:r>
          </w:p>
          <w:p w14:paraId="67B7392B" w14:textId="77777777" w:rsidR="0029703F" w:rsidRDefault="0029703F">
            <w:pPr>
              <w:rPr>
                <w:rFonts w:ascii="Comic Sans MS" w:eastAsia="Comic Sans MS" w:hAnsi="Comic Sans MS" w:cs="Comic Sans MS"/>
                <w:sz w:val="20"/>
                <w:szCs w:val="20"/>
              </w:rPr>
            </w:pPr>
          </w:p>
          <w:p w14:paraId="7B191104" w14:textId="77777777" w:rsidR="0029703F" w:rsidRDefault="003B5C86">
            <w:pPr>
              <w:rPr>
                <w:rFonts w:ascii="Comic Sans MS" w:eastAsia="Comic Sans MS" w:hAnsi="Comic Sans MS" w:cs="Comic Sans MS"/>
                <w:sz w:val="24"/>
                <w:szCs w:val="24"/>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20"/>
                <w:szCs w:val="20"/>
              </w:rPr>
              <w:t>wood, plastic, glass, metal, water, rock, properties, materials, strong, stretchy, waterproof, soluble, insoluble, hard, soft, rough, smooth.</w:t>
            </w:r>
          </w:p>
        </w:tc>
      </w:tr>
      <w:tr w:rsidR="0029703F" w14:paraId="79A01CC5" w14:textId="77777777">
        <w:tc>
          <w:tcPr>
            <w:tcW w:w="5353" w:type="dxa"/>
          </w:tcPr>
          <w:p w14:paraId="4AA0716F" w14:textId="77777777" w:rsidR="0029703F" w:rsidRDefault="003B5C86">
            <w:pPr>
              <w:rPr>
                <w:rFonts w:ascii="Comic Sans MS" w:eastAsia="Comic Sans MS" w:hAnsi="Comic Sans MS" w:cs="Comic Sans MS"/>
                <w:sz w:val="20"/>
                <w:szCs w:val="20"/>
              </w:rPr>
            </w:pPr>
            <w:bookmarkStart w:id="2" w:name="_heading=h.gjdgxs" w:colFirst="0" w:colLast="0"/>
            <w:bookmarkEnd w:id="2"/>
            <w:r>
              <w:rPr>
                <w:rFonts w:ascii="Comic Sans MS" w:eastAsia="Comic Sans MS" w:hAnsi="Comic Sans MS" w:cs="Comic Sans MS"/>
                <w:b/>
                <w:sz w:val="20"/>
                <w:szCs w:val="20"/>
              </w:rPr>
              <w:t xml:space="preserve">In music </w:t>
            </w:r>
            <w:r>
              <w:rPr>
                <w:rFonts w:ascii="Comic Sans MS" w:eastAsia="Comic Sans MS" w:hAnsi="Comic Sans MS" w:cs="Comic Sans MS"/>
                <w:sz w:val="20"/>
                <w:szCs w:val="20"/>
              </w:rPr>
              <w:t xml:space="preserve">we will be following the </w:t>
            </w:r>
            <w:proofErr w:type="spellStart"/>
            <w:r>
              <w:rPr>
                <w:rFonts w:ascii="Comic Sans MS" w:eastAsia="Comic Sans MS" w:hAnsi="Comic Sans MS" w:cs="Comic Sans MS"/>
                <w:sz w:val="20"/>
                <w:szCs w:val="20"/>
              </w:rPr>
              <w:t>charanga</w:t>
            </w:r>
            <w:proofErr w:type="spellEnd"/>
            <w:r>
              <w:rPr>
                <w:rFonts w:ascii="Comic Sans MS" w:eastAsia="Comic Sans MS" w:hAnsi="Comic Sans MS" w:cs="Comic Sans MS"/>
                <w:sz w:val="20"/>
                <w:szCs w:val="20"/>
              </w:rPr>
              <w:t xml:space="preserve"> scheme of learning and will be listening carefully to the beat and tapping out the pulse and rhythm of the music. We will also be learning new songs and practicing performance.</w:t>
            </w:r>
            <w:r>
              <w:rPr>
                <w:noProof/>
              </w:rPr>
              <w:drawing>
                <wp:anchor distT="0" distB="0" distL="114300" distR="114300" simplePos="0" relativeHeight="251663360" behindDoc="0" locked="0" layoutInCell="1" hidden="0" allowOverlap="1" wp14:anchorId="2D868DDC" wp14:editId="1DFD037F">
                  <wp:simplePos x="0" y="0"/>
                  <wp:positionH relativeFrom="column">
                    <wp:posOffset>19051</wp:posOffset>
                  </wp:positionH>
                  <wp:positionV relativeFrom="paragraph">
                    <wp:posOffset>247650</wp:posOffset>
                  </wp:positionV>
                  <wp:extent cx="1162050" cy="684530"/>
                  <wp:effectExtent l="0" t="0" r="0" b="0"/>
                  <wp:wrapSquare wrapText="bothSides" distT="0" distB="0" distL="114300" distR="114300"/>
                  <wp:docPr id="237" name="image8.jpg" descr="Image result for music"/>
                  <wp:cNvGraphicFramePr/>
                  <a:graphic xmlns:a="http://schemas.openxmlformats.org/drawingml/2006/main">
                    <a:graphicData uri="http://schemas.openxmlformats.org/drawingml/2006/picture">
                      <pic:pic xmlns:pic="http://schemas.openxmlformats.org/drawingml/2006/picture">
                        <pic:nvPicPr>
                          <pic:cNvPr id="0" name="image8.jpg" descr="Image result for music"/>
                          <pic:cNvPicPr preferRelativeResize="0"/>
                        </pic:nvPicPr>
                        <pic:blipFill>
                          <a:blip r:embed="rId14"/>
                          <a:srcRect/>
                          <a:stretch>
                            <a:fillRect/>
                          </a:stretch>
                        </pic:blipFill>
                        <pic:spPr>
                          <a:xfrm>
                            <a:off x="0" y="0"/>
                            <a:ext cx="1162050" cy="684530"/>
                          </a:xfrm>
                          <a:prstGeom prst="rect">
                            <a:avLst/>
                          </a:prstGeom>
                          <a:ln/>
                        </pic:spPr>
                      </pic:pic>
                    </a:graphicData>
                  </a:graphic>
                </wp:anchor>
              </w:drawing>
            </w:r>
          </w:p>
          <w:p w14:paraId="082C8A97"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20"/>
                <w:szCs w:val="20"/>
              </w:rPr>
              <w:t xml:space="preserve">pulse, rhythm, perform, performance, volume. </w:t>
            </w:r>
          </w:p>
        </w:tc>
        <w:tc>
          <w:tcPr>
            <w:tcW w:w="5103" w:type="dxa"/>
          </w:tcPr>
          <w:p w14:paraId="2FCD7F79"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In P.E</w:t>
            </w:r>
            <w:r>
              <w:rPr>
                <w:rFonts w:ascii="Comic Sans MS" w:eastAsia="Comic Sans MS" w:hAnsi="Comic Sans MS" w:cs="Comic Sans MS"/>
                <w:sz w:val="20"/>
                <w:szCs w:val="20"/>
              </w:rPr>
              <w:t xml:space="preserve"> I would like you to try and complete some form of exercise at least once a day, whether this is the daily mile, Joe Wicks PE lesson or another kind of exercise such as dancing or yoga. If possible, you can also practice your ball skills using a football or tennis ball e.g. dribbling, throwing, catching and kicking.</w:t>
            </w:r>
            <w:r>
              <w:rPr>
                <w:noProof/>
              </w:rPr>
              <w:drawing>
                <wp:anchor distT="0" distB="0" distL="114300" distR="114300" simplePos="0" relativeHeight="251664384" behindDoc="0" locked="0" layoutInCell="1" hidden="0" allowOverlap="1" wp14:anchorId="0E7BD90F" wp14:editId="4042D796">
                  <wp:simplePos x="0" y="0"/>
                  <wp:positionH relativeFrom="column">
                    <wp:posOffset>-24128</wp:posOffset>
                  </wp:positionH>
                  <wp:positionV relativeFrom="paragraph">
                    <wp:posOffset>0</wp:posOffset>
                  </wp:positionV>
                  <wp:extent cx="2045970" cy="454025"/>
                  <wp:effectExtent l="0" t="0" r="0" b="0"/>
                  <wp:wrapSquare wrapText="bothSides" distT="0" distB="0" distL="114300" distR="114300"/>
                  <wp:docPr id="236" name="image7.jpg" descr="Image result for pe"/>
                  <wp:cNvGraphicFramePr/>
                  <a:graphic xmlns:a="http://schemas.openxmlformats.org/drawingml/2006/main">
                    <a:graphicData uri="http://schemas.openxmlformats.org/drawingml/2006/picture">
                      <pic:pic xmlns:pic="http://schemas.openxmlformats.org/drawingml/2006/picture">
                        <pic:nvPicPr>
                          <pic:cNvPr id="0" name="image7.jpg" descr="Image result for pe"/>
                          <pic:cNvPicPr preferRelativeResize="0"/>
                        </pic:nvPicPr>
                        <pic:blipFill>
                          <a:blip r:embed="rId15"/>
                          <a:srcRect/>
                          <a:stretch>
                            <a:fillRect/>
                          </a:stretch>
                        </pic:blipFill>
                        <pic:spPr>
                          <a:xfrm>
                            <a:off x="0" y="0"/>
                            <a:ext cx="2045970" cy="454025"/>
                          </a:xfrm>
                          <a:prstGeom prst="rect">
                            <a:avLst/>
                          </a:prstGeom>
                          <a:ln/>
                        </pic:spPr>
                      </pic:pic>
                    </a:graphicData>
                  </a:graphic>
                </wp:anchor>
              </w:drawing>
            </w:r>
          </w:p>
        </w:tc>
      </w:tr>
      <w:tr w:rsidR="0029703F" w14:paraId="40E85D5E" w14:textId="77777777">
        <w:trPr>
          <w:trHeight w:val="1820"/>
        </w:trPr>
        <w:tc>
          <w:tcPr>
            <w:tcW w:w="5353" w:type="dxa"/>
            <w:vMerge w:val="restart"/>
          </w:tcPr>
          <w:p w14:paraId="0E7CAD47" w14:textId="77777777" w:rsidR="0029703F" w:rsidRDefault="003B5C86">
            <w:pPr>
              <w:rPr>
                <w:rFonts w:ascii="Comic Sans MS" w:eastAsia="Comic Sans MS" w:hAnsi="Comic Sans MS" w:cs="Comic Sans MS"/>
                <w:b/>
                <w:sz w:val="20"/>
                <w:szCs w:val="20"/>
              </w:rPr>
            </w:pPr>
            <w:r>
              <w:rPr>
                <w:noProof/>
              </w:rPr>
              <w:drawing>
                <wp:anchor distT="0" distB="0" distL="114300" distR="114300" simplePos="0" relativeHeight="251665408" behindDoc="0" locked="0" layoutInCell="1" hidden="0" allowOverlap="1" wp14:anchorId="5F5565BD" wp14:editId="6A2CF21A">
                  <wp:simplePos x="0" y="0"/>
                  <wp:positionH relativeFrom="column">
                    <wp:posOffset>1</wp:posOffset>
                  </wp:positionH>
                  <wp:positionV relativeFrom="paragraph">
                    <wp:posOffset>91440</wp:posOffset>
                  </wp:positionV>
                  <wp:extent cx="1151890" cy="600075"/>
                  <wp:effectExtent l="0" t="0" r="0" b="0"/>
                  <wp:wrapSquare wrapText="bothSides" distT="0" distB="0" distL="114300" distR="114300"/>
                  <wp:docPr id="2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151890" cy="600075"/>
                          </a:xfrm>
                          <a:prstGeom prst="rect">
                            <a:avLst/>
                          </a:prstGeom>
                          <a:ln/>
                        </pic:spPr>
                      </pic:pic>
                    </a:graphicData>
                  </a:graphic>
                </wp:anchor>
              </w:drawing>
            </w:r>
          </w:p>
          <w:p w14:paraId="60102C12"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In PSHE </w:t>
            </w:r>
            <w:r>
              <w:rPr>
                <w:rFonts w:ascii="Comic Sans MS" w:eastAsia="Comic Sans MS" w:hAnsi="Comic Sans MS" w:cs="Comic Sans MS"/>
                <w:sz w:val="20"/>
                <w:szCs w:val="20"/>
              </w:rPr>
              <w:t xml:space="preserve">we will be learning about our physical health and mental wellbeing. We will learn about the people who keep us healthy such as doctors, nurses and dentists. We will also be learning how to describe and talk about our feelings and discuss different strategies that we can use to regulate our emotions when needed. </w:t>
            </w:r>
          </w:p>
          <w:p w14:paraId="67779FFA" w14:textId="77777777" w:rsidR="0029703F" w:rsidRDefault="003B5C86">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20"/>
                <w:szCs w:val="20"/>
              </w:rPr>
              <w:t xml:space="preserve">safe, protect, healthy, unhealthy, hygiene, feelings, mood, calm. </w:t>
            </w:r>
          </w:p>
        </w:tc>
        <w:tc>
          <w:tcPr>
            <w:tcW w:w="5103" w:type="dxa"/>
            <w:vMerge w:val="restart"/>
          </w:tcPr>
          <w:p w14:paraId="73413A2B" w14:textId="77777777" w:rsidR="0029703F" w:rsidRDefault="003B5C86">
            <w:pPr>
              <w:ind w:right="54"/>
              <w:rPr>
                <w:rFonts w:ascii="Comic Sans MS" w:eastAsia="Comic Sans MS" w:hAnsi="Comic Sans MS" w:cs="Comic Sans MS"/>
                <w:sz w:val="20"/>
                <w:szCs w:val="20"/>
              </w:rPr>
            </w:pPr>
            <w:r>
              <w:rPr>
                <w:rFonts w:ascii="Comic Sans MS" w:eastAsia="Comic Sans MS" w:hAnsi="Comic Sans MS" w:cs="Comic Sans MS"/>
                <w:noProof/>
                <w:sz w:val="20"/>
                <w:szCs w:val="20"/>
              </w:rPr>
              <w:drawing>
                <wp:inline distT="114300" distB="114300" distL="114300" distR="114300" wp14:anchorId="5950C59B" wp14:editId="0AB9B64F">
                  <wp:extent cx="680100" cy="680100"/>
                  <wp:effectExtent l="0" t="0" r="0" b="0"/>
                  <wp:docPr id="2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680100" cy="680100"/>
                          </a:xfrm>
                          <a:prstGeom prst="rect">
                            <a:avLst/>
                          </a:prstGeom>
                          <a:ln/>
                        </pic:spPr>
                      </pic:pic>
                    </a:graphicData>
                  </a:graphic>
                </wp:inline>
              </w:drawing>
            </w:r>
            <w:r>
              <w:rPr>
                <w:rFonts w:ascii="Comic Sans MS" w:eastAsia="Comic Sans MS" w:hAnsi="Comic Sans MS" w:cs="Comic Sans MS"/>
                <w:b/>
                <w:sz w:val="20"/>
                <w:szCs w:val="20"/>
              </w:rPr>
              <w:t>In Art/DT</w:t>
            </w:r>
            <w:r>
              <w:rPr>
                <w:rFonts w:ascii="Comic Sans MS" w:eastAsia="Comic Sans MS" w:hAnsi="Comic Sans MS" w:cs="Comic Sans MS"/>
                <w:sz w:val="20"/>
                <w:szCs w:val="20"/>
              </w:rPr>
              <w:t xml:space="preserve"> we will be creating our own representations of planets using a range of different materials including oil pastels, pencils and watercolour paint. We will also be designing and making a vehicle to transport a rocket to a rocket launching pad using wheels and axles.</w:t>
            </w:r>
          </w:p>
          <w:p w14:paraId="28618998" w14:textId="77777777" w:rsidR="0029703F" w:rsidRDefault="003B5C86">
            <w:pPr>
              <w:ind w:right="54"/>
              <w:rPr>
                <w:rFonts w:ascii="Comic Sans MS" w:eastAsia="Comic Sans MS" w:hAnsi="Comic Sans MS" w:cs="Comic Sans MS"/>
                <w:sz w:val="20"/>
                <w:szCs w:val="20"/>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20"/>
                <w:szCs w:val="20"/>
              </w:rPr>
              <w:t>model, template, design, mixing, colour, materials, construct, pastel, watercolour, pattern, texture, shape.</w:t>
            </w:r>
          </w:p>
        </w:tc>
      </w:tr>
      <w:tr w:rsidR="0029703F" w14:paraId="7E3B9A5E" w14:textId="77777777">
        <w:trPr>
          <w:trHeight w:val="321"/>
        </w:trPr>
        <w:tc>
          <w:tcPr>
            <w:tcW w:w="5353" w:type="dxa"/>
            <w:vMerge/>
          </w:tcPr>
          <w:p w14:paraId="2D52AE20" w14:textId="77777777" w:rsidR="0029703F" w:rsidRDefault="0029703F">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5103" w:type="dxa"/>
            <w:vMerge/>
          </w:tcPr>
          <w:p w14:paraId="57EEC655" w14:textId="77777777" w:rsidR="0029703F" w:rsidRDefault="0029703F">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r>
      <w:tr w:rsidR="0029703F" w14:paraId="44AB1601" w14:textId="77777777">
        <w:trPr>
          <w:trHeight w:val="2165"/>
        </w:trPr>
        <w:tc>
          <w:tcPr>
            <w:tcW w:w="10456" w:type="dxa"/>
            <w:gridSpan w:val="2"/>
          </w:tcPr>
          <w:p w14:paraId="4F9E1324" w14:textId="77777777" w:rsidR="0029703F" w:rsidRDefault="003B5C86">
            <w:pPr>
              <w:rPr>
                <w:rFonts w:ascii="Comic Sans MS" w:eastAsia="Comic Sans MS" w:hAnsi="Comic Sans MS" w:cs="Comic Sans MS"/>
                <w:color w:val="000000"/>
              </w:rPr>
            </w:pPr>
            <w:r>
              <w:rPr>
                <w:rFonts w:ascii="Comic Sans MS" w:eastAsia="Comic Sans MS" w:hAnsi="Comic Sans MS" w:cs="Comic Sans MS"/>
                <w:b/>
              </w:rPr>
              <w:t>Reminders:</w:t>
            </w:r>
          </w:p>
          <w:p w14:paraId="7E5123D1" w14:textId="77777777" w:rsidR="0029703F" w:rsidRDefault="003B5C86">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color w:val="000000"/>
              </w:rPr>
              <w:t xml:space="preserve">All home learning will be posted on the class </w:t>
            </w:r>
            <w:r>
              <w:rPr>
                <w:rFonts w:ascii="Comic Sans MS" w:eastAsia="Comic Sans MS" w:hAnsi="Comic Sans MS" w:cs="Comic Sans MS"/>
              </w:rPr>
              <w:t>1</w:t>
            </w:r>
            <w:r>
              <w:rPr>
                <w:rFonts w:ascii="Comic Sans MS" w:eastAsia="Comic Sans MS" w:hAnsi="Comic Sans MS" w:cs="Comic Sans MS"/>
                <w:color w:val="000000"/>
              </w:rPr>
              <w:t xml:space="preserve"> home learning section of the school website. </w:t>
            </w:r>
          </w:p>
          <w:p w14:paraId="09D7FDAB" w14:textId="77777777" w:rsidR="0029703F" w:rsidRDefault="003B5C86">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color w:val="000000"/>
              </w:rPr>
              <w:t xml:space="preserve">Please send </w:t>
            </w:r>
            <w:r>
              <w:rPr>
                <w:rFonts w:ascii="Comic Sans MS" w:eastAsia="Comic Sans MS" w:hAnsi="Comic Sans MS" w:cs="Comic Sans MS"/>
              </w:rPr>
              <w:t xml:space="preserve">in </w:t>
            </w:r>
            <w:r>
              <w:rPr>
                <w:rFonts w:ascii="Comic Sans MS" w:eastAsia="Comic Sans MS" w:hAnsi="Comic Sans MS" w:cs="Comic Sans MS"/>
                <w:color w:val="000000"/>
              </w:rPr>
              <w:t>pictures of work</w:t>
            </w:r>
            <w:r>
              <w:rPr>
                <w:rFonts w:ascii="Comic Sans MS" w:eastAsia="Comic Sans MS" w:hAnsi="Comic Sans MS" w:cs="Comic Sans MS"/>
              </w:rPr>
              <w:t xml:space="preserve"> using class dojo, </w:t>
            </w:r>
            <w:r>
              <w:rPr>
                <w:rFonts w:ascii="Comic Sans MS" w:eastAsia="Comic Sans MS" w:hAnsi="Comic Sans MS" w:cs="Comic Sans MS"/>
                <w:color w:val="000000"/>
              </w:rPr>
              <w:t xml:space="preserve">so I can monitor and feedback. </w:t>
            </w:r>
          </w:p>
          <w:p w14:paraId="3E2B3C99" w14:textId="77777777" w:rsidR="0029703F" w:rsidRDefault="003B5C86">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color w:val="000000"/>
              </w:rPr>
              <w:t>Regular keeping in touch phone calls, intervention or Google meet will be taking place roughly every 2 weeks.</w:t>
            </w:r>
          </w:p>
          <w:p w14:paraId="1BC08B42" w14:textId="77777777" w:rsidR="0029703F" w:rsidRDefault="003B5C86">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color w:val="000000"/>
              </w:rPr>
              <w:t xml:space="preserve">Please alongside the lessons set, try to complete some </w:t>
            </w:r>
            <w:proofErr w:type="spellStart"/>
            <w:r>
              <w:rPr>
                <w:rFonts w:ascii="Comic Sans MS" w:eastAsia="Comic Sans MS" w:hAnsi="Comic Sans MS" w:cs="Comic Sans MS"/>
                <w:color w:val="000000"/>
              </w:rPr>
              <w:t>Sumdog</w:t>
            </w:r>
            <w:proofErr w:type="spellEnd"/>
            <w:r>
              <w:rPr>
                <w:rFonts w:ascii="Comic Sans MS" w:eastAsia="Comic Sans MS" w:hAnsi="Comic Sans MS" w:cs="Comic Sans MS"/>
                <w:color w:val="000000"/>
              </w:rPr>
              <w:t xml:space="preserve"> and CGP work</w:t>
            </w:r>
            <w:r>
              <w:rPr>
                <w:rFonts w:ascii="Comic Sans MS" w:eastAsia="Comic Sans MS" w:hAnsi="Comic Sans MS" w:cs="Comic Sans MS"/>
              </w:rPr>
              <w:t>books</w:t>
            </w:r>
            <w:r>
              <w:rPr>
                <w:rFonts w:ascii="Comic Sans MS" w:eastAsia="Comic Sans MS" w:hAnsi="Comic Sans MS" w:cs="Comic Sans MS"/>
                <w:color w:val="000000"/>
              </w:rPr>
              <w:t xml:space="preserve"> each day. </w:t>
            </w:r>
          </w:p>
        </w:tc>
      </w:tr>
    </w:tbl>
    <w:p w14:paraId="7277F296" w14:textId="77777777" w:rsidR="0029703F" w:rsidRDefault="0029703F">
      <w:pPr>
        <w:rPr>
          <w:rFonts w:ascii="Comic Sans MS" w:eastAsia="Comic Sans MS" w:hAnsi="Comic Sans MS" w:cs="Comic Sans MS"/>
        </w:rPr>
      </w:pPr>
    </w:p>
    <w:p w14:paraId="7EA2569B" w14:textId="77777777" w:rsidR="0029703F" w:rsidRDefault="003B5C86">
      <w:pPr>
        <w:rPr>
          <w:rFonts w:ascii="Comic Sans MS" w:eastAsia="Comic Sans MS" w:hAnsi="Comic Sans MS" w:cs="Comic Sans MS"/>
        </w:rPr>
      </w:pPr>
      <w:r>
        <w:rPr>
          <w:rFonts w:ascii="Comic Sans MS" w:eastAsia="Comic Sans MS" w:hAnsi="Comic Sans MS" w:cs="Comic Sans MS"/>
        </w:rPr>
        <w:t>Stay safe everyone, I look forward to meeting you soon!</w:t>
      </w:r>
    </w:p>
    <w:p w14:paraId="34E16ABA" w14:textId="77777777" w:rsidR="0029703F" w:rsidRDefault="003B5C86">
      <w:pPr>
        <w:rPr>
          <w:rFonts w:ascii="Comic Sans MS" w:eastAsia="Comic Sans MS" w:hAnsi="Comic Sans MS" w:cs="Comic Sans MS"/>
        </w:rPr>
      </w:pPr>
      <w:r>
        <w:rPr>
          <w:rFonts w:ascii="Comic Sans MS" w:eastAsia="Comic Sans MS" w:hAnsi="Comic Sans MS" w:cs="Comic Sans MS"/>
        </w:rPr>
        <w:t xml:space="preserve">Miss Trafford </w:t>
      </w:r>
    </w:p>
    <w:sectPr w:rsidR="0029703F">
      <w:headerReference w:type="even" r:id="rId18"/>
      <w:headerReference w:type="default" r:id="rId19"/>
      <w:headerReference w:type="first" r:id="rId2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0D3B5" w14:textId="77777777" w:rsidR="00FE32F9" w:rsidRDefault="00FE32F9">
      <w:pPr>
        <w:spacing w:after="0" w:line="240" w:lineRule="auto"/>
      </w:pPr>
      <w:r>
        <w:separator/>
      </w:r>
    </w:p>
  </w:endnote>
  <w:endnote w:type="continuationSeparator" w:id="0">
    <w:p w14:paraId="40F6FC4F" w14:textId="77777777" w:rsidR="00FE32F9" w:rsidRDefault="00FE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097E2" w14:textId="77777777" w:rsidR="00FE32F9" w:rsidRDefault="00FE32F9">
      <w:pPr>
        <w:spacing w:after="0" w:line="240" w:lineRule="auto"/>
      </w:pPr>
      <w:r>
        <w:separator/>
      </w:r>
    </w:p>
  </w:footnote>
  <w:footnote w:type="continuationSeparator" w:id="0">
    <w:p w14:paraId="7659AB66" w14:textId="77777777" w:rsidR="00FE32F9" w:rsidRDefault="00FE3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98B5F" w14:textId="77777777" w:rsidR="0029703F" w:rsidRDefault="0029703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28E94" w14:textId="77777777" w:rsidR="0029703F" w:rsidRDefault="003B5C86">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 xml:space="preserve">Class </w:t>
    </w:r>
    <w:r>
      <w:rPr>
        <w:rFonts w:ascii="Comic Sans MS" w:eastAsia="Comic Sans MS" w:hAnsi="Comic Sans MS" w:cs="Comic Sans MS"/>
        <w:b/>
        <w:sz w:val="32"/>
        <w:szCs w:val="32"/>
      </w:rPr>
      <w:t>1</w:t>
    </w:r>
    <w:r>
      <w:rPr>
        <w:rFonts w:ascii="Comic Sans MS" w:eastAsia="Comic Sans MS" w:hAnsi="Comic Sans MS" w:cs="Comic Sans MS"/>
        <w:b/>
        <w:color w:val="000000"/>
        <w:sz w:val="32"/>
        <w:szCs w:val="32"/>
      </w:rPr>
      <w:t xml:space="preserve"> Topic Letter</w:t>
    </w:r>
    <w:r>
      <w:rPr>
        <w:noProof/>
      </w:rPr>
      <w:drawing>
        <wp:anchor distT="0" distB="0" distL="0" distR="0" simplePos="0" relativeHeight="251658240" behindDoc="0" locked="0" layoutInCell="1" hidden="0" allowOverlap="1" wp14:anchorId="06885ABE" wp14:editId="380DDBCD">
          <wp:simplePos x="0" y="0"/>
          <wp:positionH relativeFrom="column">
            <wp:posOffset>266700</wp:posOffset>
          </wp:positionH>
          <wp:positionV relativeFrom="paragraph">
            <wp:posOffset>-104772</wp:posOffset>
          </wp:positionV>
          <wp:extent cx="904875" cy="1017905"/>
          <wp:effectExtent l="0" t="0" r="0" b="0"/>
          <wp:wrapSquare wrapText="bothSides" distT="0" distB="0" distL="0" distR="0"/>
          <wp:docPr id="2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904875" cy="1017905"/>
                  </a:xfrm>
                  <a:prstGeom prst="rect">
                    <a:avLst/>
                  </a:prstGeom>
                  <a:ln/>
                </pic:spPr>
              </pic:pic>
            </a:graphicData>
          </a:graphic>
        </wp:anchor>
      </w:drawing>
    </w:r>
  </w:p>
  <w:p w14:paraId="1F247DC3" w14:textId="77777777" w:rsidR="0029703F" w:rsidRDefault="003B5C86">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Spring Term 1 2021</w:t>
    </w:r>
  </w:p>
  <w:p w14:paraId="55F96BF1" w14:textId="77777777" w:rsidR="0029703F" w:rsidRDefault="0029703F">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4174" w14:textId="77777777" w:rsidR="0029703F" w:rsidRDefault="0029703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A7CDC"/>
    <w:multiLevelType w:val="multilevel"/>
    <w:tmpl w:val="B746A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3F"/>
    <w:rsid w:val="000435D3"/>
    <w:rsid w:val="0029703F"/>
    <w:rsid w:val="003B5C86"/>
    <w:rsid w:val="00750321"/>
    <w:rsid w:val="00FE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xIxonE4tAO5PIf2WGuNCnOonnw==">AMUW2mVKE7mlRHMYL4bgOkwjr1NSJDHyN7Yu6OQ+p16jmETDwHVRX65TrL8cbXZqtN39Io1/Nhf+KP6ND774/IrMW/HAGtlbzqWmCUzDksRpETPC5d3+D6wSR4DPqaDnfWKUxMUwDtsq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Caroline Kennedy</cp:lastModifiedBy>
  <cp:revision>2</cp:revision>
  <dcterms:created xsi:type="dcterms:W3CDTF">2021-01-14T09:38:00Z</dcterms:created>
  <dcterms:modified xsi:type="dcterms:W3CDTF">2021-01-14T09:38:00Z</dcterms:modified>
</cp:coreProperties>
</file>